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5F0A6" w14:textId="77777777" w:rsidR="00802E4C" w:rsidRDefault="00802E4C" w:rsidP="00FD7426">
      <w:pPr>
        <w:rPr>
          <w:rFonts w:ascii="Arial" w:hAnsi="Arial" w:cs="Arial"/>
          <w:b/>
          <w:sz w:val="32"/>
          <w:szCs w:val="32"/>
          <w:lang w:val="es-ES"/>
        </w:rPr>
      </w:pPr>
    </w:p>
    <w:p w14:paraId="066A9769" w14:textId="2E37B577" w:rsidR="00B778F5" w:rsidRPr="00802E4C" w:rsidRDefault="00A87A72" w:rsidP="00A87A72">
      <w:pPr>
        <w:rPr>
          <w:rFonts w:ascii="Arial" w:hAnsi="Arial" w:cs="Arial"/>
          <w:b/>
          <w:sz w:val="32"/>
          <w:szCs w:val="32"/>
          <w:lang w:val="es-ES"/>
        </w:rPr>
      </w:pPr>
      <w:r>
        <w:rPr>
          <w:rFonts w:ascii="Arial" w:hAnsi="Arial" w:cs="Arial"/>
          <w:b/>
          <w:sz w:val="32"/>
          <w:szCs w:val="32"/>
          <w:lang w:val="es-ES"/>
        </w:rPr>
        <w:t>Mazda y el Espíritu Mukainada</w:t>
      </w:r>
      <w:r w:rsidR="00FD7426">
        <w:rPr>
          <w:rFonts w:ascii="Arial" w:hAnsi="Arial" w:cs="Arial"/>
          <w:b/>
          <w:sz w:val="32"/>
          <w:szCs w:val="32"/>
          <w:lang w:val="es-ES"/>
        </w:rPr>
        <w:t>: una historia de</w:t>
      </w:r>
      <w:r>
        <w:rPr>
          <w:rFonts w:ascii="Arial" w:hAnsi="Arial" w:cs="Arial"/>
          <w:b/>
          <w:sz w:val="32"/>
          <w:szCs w:val="32"/>
          <w:lang w:val="es-ES"/>
        </w:rPr>
        <w:t xml:space="preserve"> </w:t>
      </w:r>
      <w:r w:rsidR="00FD7426">
        <w:rPr>
          <w:rFonts w:ascii="Arial" w:hAnsi="Arial" w:cs="Arial"/>
          <w:b/>
          <w:sz w:val="32"/>
          <w:szCs w:val="32"/>
          <w:lang w:val="es-ES"/>
        </w:rPr>
        <w:t>superación</w:t>
      </w:r>
    </w:p>
    <w:p w14:paraId="6BE376F2" w14:textId="5605F26C" w:rsidR="00E20C5E" w:rsidRPr="00802E4C" w:rsidRDefault="00E20C5E" w:rsidP="00E20C5E">
      <w:pPr>
        <w:jc w:val="center"/>
        <w:rPr>
          <w:rFonts w:ascii="Arial" w:hAnsi="Arial" w:cs="Arial"/>
          <w:b/>
          <w:bCs/>
          <w:sz w:val="32"/>
          <w:szCs w:val="32"/>
          <w:lang w:val="es-ES"/>
        </w:rPr>
      </w:pPr>
    </w:p>
    <w:p w14:paraId="53CE74EE" w14:textId="5F09BEF8" w:rsidR="00FD7426" w:rsidRDefault="00FD7426" w:rsidP="00FD7426">
      <w:pPr>
        <w:pStyle w:val="ListParagraph"/>
        <w:numPr>
          <w:ilvl w:val="0"/>
          <w:numId w:val="5"/>
        </w:numPr>
        <w:spacing w:line="360" w:lineRule="auto"/>
        <w:ind w:left="357" w:hanging="357"/>
        <w:jc w:val="both"/>
        <w:rPr>
          <w:rFonts w:ascii="Arial" w:hAnsi="Arial" w:cs="Arial"/>
          <w:sz w:val="21"/>
        </w:rPr>
      </w:pPr>
      <w:r>
        <w:rPr>
          <w:rFonts w:ascii="Arial" w:hAnsi="Arial" w:cs="Arial"/>
          <w:sz w:val="21"/>
        </w:rPr>
        <w:t>El próximo 6 de agosto se cumpl</w:t>
      </w:r>
      <w:r w:rsidR="002065D7">
        <w:rPr>
          <w:rFonts w:ascii="Arial" w:hAnsi="Arial" w:cs="Arial"/>
          <w:sz w:val="21"/>
        </w:rPr>
        <w:t>irán</w:t>
      </w:r>
      <w:r>
        <w:rPr>
          <w:rFonts w:ascii="Arial" w:hAnsi="Arial" w:cs="Arial"/>
          <w:sz w:val="21"/>
        </w:rPr>
        <w:t xml:space="preserve"> 76 años de la caída de la bomba atómica sobre Hiroshima. Un hito que marcó para siempre la vida de una ciudad y el devenir histórico de una marca como Mazda, que ha buscado vías alternativas para lograr el éxito frente a los desafíos</w:t>
      </w:r>
    </w:p>
    <w:p w14:paraId="748BDDF4" w14:textId="77777777" w:rsidR="00FD7426" w:rsidRDefault="00FD7426" w:rsidP="00FD7426">
      <w:pPr>
        <w:pStyle w:val="ListParagraph"/>
        <w:ind w:left="360"/>
        <w:jc w:val="both"/>
        <w:rPr>
          <w:rFonts w:ascii="Arial" w:hAnsi="Arial" w:cs="Arial"/>
          <w:sz w:val="21"/>
        </w:rPr>
      </w:pPr>
    </w:p>
    <w:p w14:paraId="1D141ABB" w14:textId="6D37F26E" w:rsidR="00FD7426" w:rsidRPr="00FD7426" w:rsidRDefault="00802E4C" w:rsidP="00FD7426">
      <w:pPr>
        <w:spacing w:line="360" w:lineRule="auto"/>
        <w:jc w:val="both"/>
        <w:rPr>
          <w:rFonts w:ascii="Arial" w:hAnsi="Arial" w:cs="Arial"/>
          <w:sz w:val="21"/>
          <w:lang w:val="es-ES"/>
        </w:rPr>
      </w:pPr>
      <w:r w:rsidRPr="003822DC">
        <w:rPr>
          <w:rFonts w:ascii="Arial" w:hAnsi="Arial" w:cs="Arial"/>
          <w:b/>
          <w:kern w:val="2"/>
          <w:sz w:val="20"/>
          <w:szCs w:val="20"/>
          <w:lang w:val="es-ES" w:eastAsia="ja-JP"/>
        </w:rPr>
        <w:t xml:space="preserve">Madrid, </w:t>
      </w:r>
      <w:r w:rsidR="00FD7426">
        <w:rPr>
          <w:rFonts w:ascii="Arial" w:hAnsi="Arial" w:cs="Arial"/>
          <w:b/>
          <w:kern w:val="2"/>
          <w:sz w:val="20"/>
          <w:szCs w:val="20"/>
          <w:lang w:val="es-ES" w:eastAsia="ja-JP"/>
        </w:rPr>
        <w:t>0</w:t>
      </w:r>
      <w:r w:rsidR="00D43968">
        <w:rPr>
          <w:rFonts w:ascii="Arial" w:hAnsi="Arial" w:cs="Arial"/>
          <w:b/>
          <w:kern w:val="2"/>
          <w:sz w:val="20"/>
          <w:szCs w:val="20"/>
          <w:lang w:val="es-ES" w:eastAsia="ja-JP"/>
        </w:rPr>
        <w:t>4</w:t>
      </w:r>
      <w:r w:rsidRPr="003822DC">
        <w:rPr>
          <w:rFonts w:ascii="Arial" w:hAnsi="Arial" w:cs="Arial"/>
          <w:b/>
          <w:kern w:val="2"/>
          <w:sz w:val="20"/>
          <w:szCs w:val="20"/>
          <w:lang w:val="es-ES" w:eastAsia="ja-JP"/>
        </w:rPr>
        <w:t xml:space="preserve"> de agosto de 2021.</w:t>
      </w:r>
      <w:r w:rsidR="00F576B5">
        <w:rPr>
          <w:rFonts w:ascii="Arial" w:hAnsi="Arial" w:cs="Arial"/>
          <w:bCs/>
          <w:kern w:val="2"/>
          <w:sz w:val="20"/>
          <w:szCs w:val="20"/>
          <w:lang w:val="es-ES" w:eastAsia="ja-JP"/>
        </w:rPr>
        <w:t xml:space="preserve"> </w:t>
      </w:r>
      <w:r w:rsidR="00FD7426" w:rsidRPr="00FD7426">
        <w:rPr>
          <w:rFonts w:ascii="Arial" w:hAnsi="Arial" w:cs="Arial"/>
          <w:bCs/>
          <w:kern w:val="2"/>
          <w:sz w:val="20"/>
          <w:szCs w:val="20"/>
          <w:lang w:val="es-ES" w:eastAsia="ja-JP"/>
        </w:rPr>
        <w:t>Matsuda, Mazda, Mukainada: tres términos íntimamente ligados a la historia de Mazda, o cómo una familia, un dios y un lugar muy especial hicieron surgir el espíritu retador que ha marcado a la empresa hasta nuestros días.</w:t>
      </w:r>
    </w:p>
    <w:p w14:paraId="3B89FFAD" w14:textId="36700C31" w:rsidR="00A20E72" w:rsidRDefault="00A20E72" w:rsidP="00FD7426">
      <w:pPr>
        <w:spacing w:line="360" w:lineRule="auto"/>
        <w:jc w:val="both"/>
        <w:rPr>
          <w:sz w:val="21"/>
          <w:szCs w:val="21"/>
          <w:lang w:val="es-ES"/>
        </w:rPr>
      </w:pPr>
    </w:p>
    <w:p w14:paraId="5A01507C" w14:textId="5D8AC95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Cuando Jujiro Matsuda salió por la puerta de su barbería favorita de Hiroshima en su setenta cumpleaños, tenía sobrados motivos para sentirse satisfecho. Acababa de cortarse el pelo en </w:t>
      </w:r>
      <w:r>
        <w:rPr>
          <w:rFonts w:ascii="Arial" w:hAnsi="Arial" w:cs="Arial"/>
          <w:bCs/>
          <w:kern w:val="2"/>
          <w:sz w:val="20"/>
          <w:szCs w:val="20"/>
          <w:lang w:val="es-ES" w:eastAsia="ja-JP"/>
        </w:rPr>
        <w:t xml:space="preserve">el </w:t>
      </w:r>
      <w:r w:rsidRPr="00FD7426">
        <w:rPr>
          <w:rFonts w:ascii="Arial" w:hAnsi="Arial" w:cs="Arial"/>
          <w:bCs/>
          <w:kern w:val="2"/>
          <w:sz w:val="20"/>
          <w:szCs w:val="20"/>
          <w:lang w:val="es-ES" w:eastAsia="ja-JP"/>
        </w:rPr>
        <w:t xml:space="preserve">día de su cumpleaños, como tenía por costumbre desde hacía años. Había amasado una fortuna desde unos orígenes humildes y se había convertido en un hombre de negocios de éxito y muy respetado; se diría la clásica historia del pobre que se hace rico sacada de un guion de Hollywood. Además, todo parecía indicar que podría legar un negocio boyante a su hijo, que ya mostraba maneras para los negocios. Corría el 6 de agosto de 1945; el día que se lanzó la bomba atómica sobre el centro de la ciudad de Hiroshima. Un día que no solo cambiaría el destino de la empresa de Matsuda, sino el del mundo entero. </w:t>
      </w:r>
    </w:p>
    <w:p w14:paraId="7F79840D"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Ese acontecimiento devastador bien podría haber truncado el porvenir de aquella empresa de maquinaria industrial todavía en ciernes, ubicada en Mukainada, a las afueras de la ciudad bombardeada. Pero, muy al contrario, supuso el nacimiento de un tipo muy especial del "espíritu retador" que habría de convertirse en un rasgo fundamental de la empresa que hoy conocemos como Mazda Motor Corporation.</w:t>
      </w:r>
    </w:p>
    <w:p w14:paraId="73CBF336" w14:textId="77777777" w:rsidR="00FD7426" w:rsidRPr="00FD7426" w:rsidRDefault="00FD7426" w:rsidP="00FD7426">
      <w:pPr>
        <w:spacing w:line="360" w:lineRule="auto"/>
        <w:jc w:val="both"/>
        <w:rPr>
          <w:rFonts w:ascii="Arial" w:hAnsi="Arial" w:cs="Arial"/>
          <w:b/>
          <w:kern w:val="2"/>
          <w:sz w:val="20"/>
          <w:szCs w:val="20"/>
          <w:lang w:val="es-ES" w:eastAsia="ja-JP"/>
        </w:rPr>
      </w:pPr>
    </w:p>
    <w:p w14:paraId="723E4EA2" w14:textId="77777777" w:rsidR="00FD7426" w:rsidRPr="00FD7426" w:rsidRDefault="00FD7426" w:rsidP="00FD7426">
      <w:pPr>
        <w:spacing w:line="360" w:lineRule="auto"/>
        <w:jc w:val="both"/>
        <w:rPr>
          <w:rFonts w:ascii="Arial" w:hAnsi="Arial" w:cs="Arial"/>
          <w:b/>
          <w:kern w:val="2"/>
          <w:sz w:val="20"/>
          <w:szCs w:val="20"/>
          <w:lang w:val="es-ES" w:eastAsia="ja-JP"/>
        </w:rPr>
      </w:pPr>
      <w:r w:rsidRPr="00FD7426">
        <w:rPr>
          <w:rFonts w:ascii="Arial" w:hAnsi="Arial" w:cs="Arial"/>
          <w:b/>
          <w:kern w:val="2"/>
          <w:sz w:val="20"/>
          <w:szCs w:val="20"/>
          <w:lang w:val="es-ES" w:eastAsia="ja-JP"/>
        </w:rPr>
        <w:t>El joven emprendedor</w:t>
      </w:r>
    </w:p>
    <w:p w14:paraId="5B5B8BF8" w14:textId="77777777" w:rsidR="00FD7426" w:rsidRPr="00FD7426" w:rsidRDefault="00FD7426" w:rsidP="00FD7426">
      <w:pPr>
        <w:spacing w:line="360" w:lineRule="auto"/>
        <w:jc w:val="both"/>
        <w:rPr>
          <w:rFonts w:ascii="Arial" w:hAnsi="Arial" w:cs="Arial"/>
          <w:bCs/>
          <w:kern w:val="2"/>
          <w:sz w:val="20"/>
          <w:szCs w:val="20"/>
          <w:lang w:val="es-ES" w:eastAsia="ja-JP"/>
        </w:rPr>
      </w:pPr>
    </w:p>
    <w:p w14:paraId="62159151"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Afrontar retos había sido una constante en la vida de Jujiro Matsuda desde mucho antes de aquel aciago día de 1945. Nació en 1875 y era el duodécimo hijo de un pescador humilde de la prefectura de Hiroshima. Nada parecía presagiar que el joven Jujiro iba a llegar a ser otra cosa que pescador, un </w:t>
      </w:r>
      <w:r w:rsidRPr="00FD7426">
        <w:rPr>
          <w:rFonts w:ascii="Arial" w:hAnsi="Arial" w:cs="Arial"/>
          <w:bCs/>
          <w:kern w:val="2"/>
          <w:sz w:val="20"/>
          <w:szCs w:val="20"/>
          <w:lang w:val="es-ES" w:eastAsia="ja-JP"/>
        </w:rPr>
        <w:lastRenderedPageBreak/>
        <w:t xml:space="preserve">oficio que desempeñó temporalmente después de que su padre falleciera tres años más tarde. Pero Jujiro Matsuda aspiraba a mucho más. Con tan solo trece años, se instaló por su cuenta en Osaka, a 250 kilómetros del hogar de su niñez, para convertirse en herrero. A los veinte ya había abierto su propio taller metalúrgico. Para cuando cumplió los treinta y uno, este ingeniero y su joven familia disfrutaban de una vida acomodada gracias a una invención suya patentada: la bomba Matsuda. </w:t>
      </w:r>
    </w:p>
    <w:p w14:paraId="7074C3AA"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En sus mejores tiempos, la empresa "Matsuda Works" llegó a emplear a unas cuatro mil personas y fabricaba espoletas para el zar de Rusia. Pero cuando Jujiro Matsuda, fundador de la empresa, se planteó ampliar la producción y abrir una planta en Hiroshima, su ciudad natal, el resto de los propietarios se opusieron y terminaron por apartarle de la empresa. </w:t>
      </w:r>
    </w:p>
    <w:p w14:paraId="4A833888"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Una vez más, Matsuda se enfrentó a la adversidad con ambición y volvió a empezar de cero para labrarse su propio porvenir. No fue un viaje fácil ni plácido, como señala el propio Jujiro Matsuda: "Los caminos que tomé fueron siempre espinosos y pedregosos. Agónicos y llenos de dificultades. Yo avanzaba en línea recta. Dolorido, sin aliento, incluso ciego a veces, pero en línea recta". ¿Qué fue lo que le permitió seguir este camino tan arduo? "La confianza en mí mismo y en los demás", afirma Matsuda. "Mi vida es confianza; en ella reside mi profunda gratitud". Finalmente, esa confianza dio sus frutos: Tras montar otra empresa metalúrgica que posteriormente sería adquirida por la prominente Nihon Steel Manufacturing Company, Jujiro conoció la prosperidad: de pescador a herrero y luego a empresario. </w:t>
      </w:r>
    </w:p>
    <w:p w14:paraId="271CA947" w14:textId="77777777" w:rsidR="00FD7426" w:rsidRPr="00FD7426" w:rsidRDefault="00FD7426" w:rsidP="00FD7426">
      <w:pPr>
        <w:spacing w:line="360" w:lineRule="auto"/>
        <w:jc w:val="both"/>
        <w:rPr>
          <w:rFonts w:ascii="Arial" w:hAnsi="Arial" w:cs="Arial"/>
          <w:bCs/>
          <w:kern w:val="2"/>
          <w:sz w:val="20"/>
          <w:szCs w:val="20"/>
          <w:lang w:val="es-ES" w:eastAsia="ja-JP"/>
        </w:rPr>
      </w:pPr>
    </w:p>
    <w:p w14:paraId="1196C38A" w14:textId="77777777" w:rsidR="00FD7426" w:rsidRPr="00FD7426" w:rsidRDefault="00FD7426" w:rsidP="00FD7426">
      <w:pPr>
        <w:spacing w:line="360" w:lineRule="auto"/>
        <w:jc w:val="both"/>
        <w:rPr>
          <w:rFonts w:ascii="Arial" w:hAnsi="Arial" w:cs="Arial"/>
          <w:b/>
          <w:kern w:val="2"/>
          <w:sz w:val="20"/>
          <w:szCs w:val="20"/>
          <w:lang w:val="es-ES" w:eastAsia="ja-JP"/>
        </w:rPr>
      </w:pPr>
      <w:r w:rsidRPr="00FD7426">
        <w:rPr>
          <w:rFonts w:ascii="Arial" w:hAnsi="Arial" w:cs="Arial"/>
          <w:b/>
          <w:kern w:val="2"/>
          <w:sz w:val="20"/>
          <w:szCs w:val="20"/>
          <w:lang w:val="es-ES" w:eastAsia="ja-JP"/>
        </w:rPr>
        <w:t>Del corcho al automóvil</w:t>
      </w:r>
    </w:p>
    <w:p w14:paraId="5FD84831" w14:textId="77777777" w:rsidR="00FD7426" w:rsidRPr="00FD7426" w:rsidRDefault="00FD7426" w:rsidP="00FD7426">
      <w:pPr>
        <w:spacing w:line="360" w:lineRule="auto"/>
        <w:jc w:val="both"/>
        <w:rPr>
          <w:rFonts w:ascii="Arial" w:hAnsi="Arial" w:cs="Arial"/>
          <w:bCs/>
          <w:kern w:val="2"/>
          <w:sz w:val="20"/>
          <w:szCs w:val="20"/>
          <w:lang w:val="es-ES" w:eastAsia="ja-JP"/>
        </w:rPr>
      </w:pPr>
    </w:p>
    <w:p w14:paraId="07566F73"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En 1921, un aún joven empresario recibió la propuesta de reflotar Toyo Cork Kogyo, una empresa que fabricaba un derivado del corcho que atravesaba malos momentos y que él y otros inversores habían adquirido un año antes. Una vez más, aceptó el reto. Matsuda se convirtió en el presidente de la empresa y pronto comenzó a orientarla en otra dirección, abandonando la producción de corcho. Este producto, que se extraía del abemaki o roble de corcho chino, un árbol autóctono, había conocido un auge debido a las restricciones al comercio durante la Primera Guerra Mundial, pero la demanda se estaba desplomando. Jujiro Matsuda fue poco a poco reorientando el negocio hacia otro sector: la metalurgia, por supuesto. La nueva división de fabricación de maquinaria no tardó en convertirse en la actividad principal de la empresa. Entonces, Matsuda se sacó un nuevo as de la manga: un motocarro de tres ruedas bautizado como Mazda-Go que supondría la primera incursión de su empresa en el sector de la automoción. Por supuesto, no sería la última. </w:t>
      </w:r>
    </w:p>
    <w:p w14:paraId="19FE349E"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lastRenderedPageBreak/>
        <w:t xml:space="preserve">El hecho de que la empresa cambiase su nombre a Mazda deja claro el éxito que tuvo aquel vehículo.  Su nombre guarda cierta semejanza con el apellido familiar, pero es también una referencia a Ahura Mazda, el dios persa de la luz y la sabiduría. Esta deidad suele representarse como un hombre alado dentro de un círculo; una imagen que aún hoy quedan reminiscencias en el logotipo de Mazda. Toyo Kogyo —por aquel entonces, el nombre de la empresa ya no incluía la referencia al corcho— había dado en el clavo con el Mazda-Go: Las diez unidades que se fabricaban al día no eran suficientes para atender la demanda. </w:t>
      </w:r>
    </w:p>
    <w:p w14:paraId="483560D2"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Era un modelo ideal para transportar grandes volúmenes de carga por las estrechas callejuelas de las ciudades japonesas, e incorporaba innovaciones tecnológicas que, en aquella época, eran un auténtico lujo; por ejemplo, un motor de cuatro tiempos. Como ya había ocurrido con su bomba y en muchas otras ocasiones en los siguientes años, Matsuda se había apartado del camino convencional y había hecho una apuesta ganadora. Incluso tenía previsto lanzar un vehículo de cuatro ruedas en 1940, pero la Segunda Guerra Mundial truncó aquel proyecto. Después de cinco terribles años marcados por la guerra, cayó la bomba y la vida en Hiroshima se detuvo en seco. </w:t>
      </w:r>
    </w:p>
    <w:p w14:paraId="42D046CF" w14:textId="77777777" w:rsidR="00FD7426" w:rsidRPr="00FD7426" w:rsidRDefault="00FD7426" w:rsidP="00FD7426">
      <w:pPr>
        <w:spacing w:line="360" w:lineRule="auto"/>
        <w:jc w:val="both"/>
        <w:rPr>
          <w:rFonts w:ascii="Arial" w:hAnsi="Arial" w:cs="Arial"/>
          <w:b/>
          <w:kern w:val="2"/>
          <w:sz w:val="20"/>
          <w:szCs w:val="20"/>
          <w:lang w:val="es-ES" w:eastAsia="ja-JP"/>
        </w:rPr>
      </w:pPr>
    </w:p>
    <w:p w14:paraId="4B3949F7" w14:textId="77777777" w:rsidR="00FD7426" w:rsidRPr="00FD7426" w:rsidRDefault="00FD7426" w:rsidP="00FD7426">
      <w:pPr>
        <w:spacing w:line="360" w:lineRule="auto"/>
        <w:jc w:val="both"/>
        <w:rPr>
          <w:rFonts w:ascii="Arial" w:hAnsi="Arial" w:cs="Arial"/>
          <w:b/>
          <w:kern w:val="2"/>
          <w:sz w:val="20"/>
          <w:szCs w:val="20"/>
          <w:lang w:val="es-ES" w:eastAsia="ja-JP"/>
        </w:rPr>
      </w:pPr>
      <w:r w:rsidRPr="00FD7426">
        <w:rPr>
          <w:rFonts w:ascii="Arial" w:hAnsi="Arial" w:cs="Arial"/>
          <w:b/>
          <w:kern w:val="2"/>
          <w:sz w:val="20"/>
          <w:szCs w:val="20"/>
          <w:lang w:val="es-ES" w:eastAsia="ja-JP"/>
        </w:rPr>
        <w:t>Resurgir de las cenizas</w:t>
      </w:r>
    </w:p>
    <w:p w14:paraId="6FD76F9B" w14:textId="77777777" w:rsidR="00FD7426" w:rsidRPr="00FD7426" w:rsidRDefault="00FD7426" w:rsidP="00FD7426">
      <w:pPr>
        <w:spacing w:line="360" w:lineRule="auto"/>
        <w:jc w:val="both"/>
        <w:rPr>
          <w:rFonts w:ascii="Arial" w:hAnsi="Arial" w:cs="Arial"/>
          <w:bCs/>
          <w:kern w:val="2"/>
          <w:sz w:val="20"/>
          <w:szCs w:val="20"/>
          <w:lang w:val="es-ES" w:eastAsia="ja-JP"/>
        </w:rPr>
      </w:pPr>
    </w:p>
    <w:p w14:paraId="36E17636"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Mukainada, el barrio de Hiroshima donde se encontraba la fábrica de Toyo Kogyo, se encuentra a unos cinco kilómetros del lugar donde impactó la bomba. A las 8:16 de esa mañana, Jujiro Matsuda estaba llegando al recinto de la empresa. Eso fue lo que le salvó la vida y evitó que su empresa fuese completamente destruida. El impacto de la bomba lanzó el coche de Jujiro Matsuda fuera de la carretera, pero tanto él como su chófer salieron prácticamente ilesos del accidente. La sede de la empresa quedó reducida a escombros, pero los daños estructurales en la fábrica de Mukainada fueron bastante leves. En cambio, el daño emocional fue inmenso. En un instante, habían muerto ochenta mil personas, muchas de ellas empleados de Toyo Kogyo. El número de heridos y de personas que perdieron sus hogares o a sus familias fue infinitamente mayor. En tales circunstancias, la desesperación habría sido una reacción de lo más natural. Pero la gente de Mukainada está hecha de otra pasta.  </w:t>
      </w:r>
    </w:p>
    <w:p w14:paraId="0280B47C"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Dando muestras de una determinación impresionante e inquebrantable, toda una ciudad se puso en pie y resurgió de entre los escombros. La familia Matsuda no dudó en arrimar el hombro. En primer lugar, Jujiro y su hijo Tsuneji, que en aquella época formaba ya parte de la empresa, se impusieron la tarea de atender las necesidades más inmediatas de la comunidad. Entre otras cosas, transformaron </w:t>
      </w:r>
      <w:r w:rsidRPr="00FD7426">
        <w:rPr>
          <w:rFonts w:ascii="Arial" w:hAnsi="Arial" w:cs="Arial"/>
          <w:bCs/>
          <w:kern w:val="2"/>
          <w:sz w:val="20"/>
          <w:szCs w:val="20"/>
          <w:lang w:val="es-ES" w:eastAsia="ja-JP"/>
        </w:rPr>
        <w:lastRenderedPageBreak/>
        <w:t xml:space="preserve">la planta de Mukainada en un hospital improvisado que también hizo las veces de emisora. Los empleados ayudaron a la gente a reunirse con sus familias y distribuyeron material sanitario. </w:t>
      </w:r>
    </w:p>
    <w:p w14:paraId="1E98BBBC"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Cuatro meses más tarde, la empresa estaba lista para volver a fabricar los motocarros; los esfuerzos nacionales de reconstrucción catapultaron la demanda de vehículos de carga a niveles inéditos. El negocio iba, de nuevo, viento en popa. Pero lo que ocurrió después del ataque a Hiroshima cambió la empresa para siempre. La ciudad y la empresa habían vivido aquella experiencia juntas y habían logrado plantar cara a la adversidad y salir victoriosas. Como resultado, nació una determinación férrea de afrontar los retos y no rendirse jamás que todavía hoy sigue siendo la marca de carácter de Mazda. El “espíritu de Mukainada” evoca el resurgimiento de entre las cenizas de una ciudad devastada. </w:t>
      </w:r>
    </w:p>
    <w:p w14:paraId="6466E819" w14:textId="77777777" w:rsidR="00FD7426" w:rsidRPr="00FD7426" w:rsidRDefault="00FD7426" w:rsidP="00FD7426">
      <w:pPr>
        <w:spacing w:line="360" w:lineRule="auto"/>
        <w:jc w:val="both"/>
        <w:rPr>
          <w:rFonts w:ascii="Arial" w:hAnsi="Arial" w:cs="Arial"/>
          <w:bCs/>
          <w:kern w:val="2"/>
          <w:sz w:val="20"/>
          <w:szCs w:val="20"/>
          <w:lang w:val="es-ES" w:eastAsia="ja-JP"/>
        </w:rPr>
      </w:pPr>
    </w:p>
    <w:p w14:paraId="5AE2FEE4" w14:textId="77777777" w:rsidR="00FD7426" w:rsidRPr="00FD7426" w:rsidRDefault="00FD7426" w:rsidP="00FD7426">
      <w:pPr>
        <w:spacing w:line="360" w:lineRule="auto"/>
        <w:jc w:val="both"/>
        <w:rPr>
          <w:rFonts w:ascii="Arial" w:hAnsi="Arial" w:cs="Arial"/>
          <w:b/>
          <w:kern w:val="2"/>
          <w:sz w:val="20"/>
          <w:szCs w:val="20"/>
          <w:lang w:val="es-ES" w:eastAsia="ja-JP"/>
        </w:rPr>
      </w:pPr>
      <w:r w:rsidRPr="00FD7426">
        <w:rPr>
          <w:rFonts w:ascii="Arial" w:hAnsi="Arial" w:cs="Arial"/>
          <w:b/>
          <w:kern w:val="2"/>
          <w:sz w:val="20"/>
          <w:szCs w:val="20"/>
          <w:lang w:val="es-ES" w:eastAsia="ja-JP"/>
        </w:rPr>
        <w:t>La siguiente generación de pioneros</w:t>
      </w:r>
    </w:p>
    <w:p w14:paraId="51595BAD" w14:textId="77777777" w:rsidR="00FD7426" w:rsidRPr="00FD7426" w:rsidRDefault="00FD7426" w:rsidP="00FD7426">
      <w:pPr>
        <w:spacing w:line="360" w:lineRule="auto"/>
        <w:jc w:val="both"/>
        <w:rPr>
          <w:rFonts w:ascii="Arial" w:hAnsi="Arial" w:cs="Arial"/>
          <w:bCs/>
          <w:kern w:val="2"/>
          <w:sz w:val="20"/>
          <w:szCs w:val="20"/>
          <w:lang w:val="es-ES" w:eastAsia="ja-JP"/>
        </w:rPr>
      </w:pPr>
    </w:p>
    <w:p w14:paraId="6C1ED66F"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El espíritu pionero estaba impreso en el ADN de Jujiro Matsuda, y su hijo Tsuneji Matsuda siguió sus pasos. Había participado activamente en la reconstrucción después de la guerra y la determinación y la valentía de las que fue testigo en aquella época ejercieron una profunda influencia en él. Cuando en 1951 tomó las riendas de Toyo Kogyo, la empresa había crecido gracias a los motocarros Mazda y varias furgonetas de cuatro ruedas, pero el heredero del legado Matsuda tenía los ojos puestos en el segmento de los turismos. Su momento llegó en 1960: Toyo Kogyo lanzó el Mazda R360 Coupe, un minicoche (o kei car) que arrasó en Japón. Estos vehículos ultracompactos habían recibido el apoyo del Gobierno japonés por su capacidad para reducir la congestión del tráfico, y el nuevo modelo de Mazda destacaba sobre otros de su mismo segmento por ser un cupé y por innovaciones técnicas como su arquitectura ligera.  Esta combinación era justo lo que necesitaba en aquel momento una clase media en auge: en 1963 la producción total alcanzó el millón de unidades y en 1966 esta cifra ya se había duplicado. </w:t>
      </w:r>
    </w:p>
    <w:p w14:paraId="76155150"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Pero no fue un camino de rosas; en el tiempo que estuvo al frente de Mazda, Tsuneji Matsuda tuvo sobradas ocasiones de poner en práctica su propia versión del espíritu de Mukainada. Durante la década de 1960, el Gobierno japonés presionó a los fabricantes pequeños para que consolidasen sus negocios en corporaciones más grandes, a nivel nacional, para estar en mejor situación de competir a escala internacional. Nissan, Toyota o Mitsubishi se convirtieron en el destino de muchos pequeños fabricantes. Pero Matsuda estaba resuelto a defender el legado de la empresa y siguió el camino, pedregoso pero independiente, que había emprendido su padre. </w:t>
      </w:r>
    </w:p>
    <w:p w14:paraId="2ADD66F8"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lastRenderedPageBreak/>
        <w:t xml:space="preserve">La solución le llegó de la mano de un ingeniero alemán que tenía un invento revolucionario: Felix Wankel y el motor rotativo. En 1961, Mazda firmó un acuerdo de licencia con la empresa alemana NSU, que había adquirido las patentes de la tecnología. La idea era que si Toyo Kogyo ofrecía un producto lo bastante único, podría mantener su independencia como empresa. Era una apuesta arriesgada, máxime cuando el motor rotativo no estaba, ni de lejos, listo para ser montado en un vehículo de producción. Pero, como ha ocurrido tantas veces a lo largo de la historia de Mazda, esta audacia tuvo su recompensa: "A los políticos les encantó la idea y dieron luz verde a la inversión", recuerda Kenichi Yamamoto, el mítico ingeniero responsable de convertir el motor rotativo en un producto maduro para el mercado. Los modelos rotativos, como el Mazda Cosmo Sport 110 S o el Mazda RX-7, ayudaron a Mazda a irrumpir en la escena internacional y siguen encontrándose hoy en día entre los modelos más icónicos de la historia de la marca. </w:t>
      </w:r>
    </w:p>
    <w:p w14:paraId="0AC40A25" w14:textId="77777777" w:rsidR="00FD7426" w:rsidRPr="00FD7426" w:rsidRDefault="00FD7426" w:rsidP="00FD7426">
      <w:pPr>
        <w:spacing w:line="360" w:lineRule="auto"/>
        <w:jc w:val="both"/>
        <w:rPr>
          <w:rFonts w:ascii="Arial" w:hAnsi="Arial" w:cs="Arial"/>
          <w:bCs/>
          <w:kern w:val="2"/>
          <w:sz w:val="20"/>
          <w:szCs w:val="20"/>
          <w:lang w:val="es-ES" w:eastAsia="ja-JP"/>
        </w:rPr>
      </w:pPr>
    </w:p>
    <w:p w14:paraId="1DC5DCF3" w14:textId="77777777" w:rsidR="00FD7426" w:rsidRPr="00FD7426" w:rsidRDefault="00FD7426" w:rsidP="00FD7426">
      <w:pPr>
        <w:spacing w:line="360" w:lineRule="auto"/>
        <w:jc w:val="both"/>
        <w:rPr>
          <w:rFonts w:ascii="Arial" w:hAnsi="Arial" w:cs="Arial"/>
          <w:b/>
          <w:kern w:val="2"/>
          <w:sz w:val="20"/>
          <w:szCs w:val="20"/>
          <w:lang w:val="es-ES" w:eastAsia="ja-JP"/>
        </w:rPr>
      </w:pPr>
      <w:r w:rsidRPr="00FD7426">
        <w:rPr>
          <w:rFonts w:ascii="Arial" w:hAnsi="Arial" w:cs="Arial"/>
          <w:b/>
          <w:kern w:val="2"/>
          <w:sz w:val="20"/>
          <w:szCs w:val="20"/>
          <w:lang w:val="es-ES" w:eastAsia="ja-JP"/>
        </w:rPr>
        <w:t>El espíritu perdura</w:t>
      </w:r>
    </w:p>
    <w:p w14:paraId="4ABA0FE6" w14:textId="77777777" w:rsidR="00FD7426" w:rsidRPr="00FD7426" w:rsidRDefault="00FD7426" w:rsidP="00FD7426">
      <w:pPr>
        <w:spacing w:line="360" w:lineRule="auto"/>
        <w:jc w:val="both"/>
        <w:rPr>
          <w:rFonts w:ascii="Arial" w:hAnsi="Arial" w:cs="Arial"/>
          <w:bCs/>
          <w:kern w:val="2"/>
          <w:sz w:val="20"/>
          <w:szCs w:val="20"/>
          <w:lang w:val="es-ES" w:eastAsia="ja-JP"/>
        </w:rPr>
      </w:pPr>
    </w:p>
    <w:p w14:paraId="5F00B82E"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La saga Matsuda abandonó las riendas de la empresa en 1977. Kohei Matsuda, el hijo mayor de Tsuneji, que se implicó mucho en el proyecto del motor rotativo desde un principio, asumió la presidencia en 1970. Al igual que su padre, quería seguir desarrollando la tecnología, pero la crisis del petróleo fue un verdadero mazazo para el proyecto. A pesar de que la tercera generación del clan Matsuda había iniciado el proyecto que terminaría por consolidarse con el mítico Mazda RX-7, Kohei Matsuda dimitió antes de que el proyecto llegase a las calles de Japón.   </w:t>
      </w:r>
    </w:p>
    <w:p w14:paraId="39A69D72" w14:textId="77777777"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Mazda ya no está en manos de los Matsuda, pero el espíritu retador que insuflaron en la empresa sigue presente y muy vivo. La sede de la empresa sigue estando en Mukainada. Cuando surge alguna contrariedad, la historia y la mentalidad que representa este lugar recuerda a todos los empleados de Mazda que deben apartarse del pensamiento convencional y buscar con audacia nuevas soluciones. </w:t>
      </w:r>
    </w:p>
    <w:p w14:paraId="47F2E4FF" w14:textId="77777777" w:rsidR="00FD7426" w:rsidRPr="00FD7426" w:rsidRDefault="00FD7426" w:rsidP="00FD7426">
      <w:pPr>
        <w:spacing w:line="360" w:lineRule="auto"/>
        <w:jc w:val="both"/>
        <w:rPr>
          <w:rFonts w:ascii="Arial" w:hAnsi="Arial" w:cs="Arial"/>
          <w:bCs/>
          <w:kern w:val="2"/>
          <w:sz w:val="20"/>
          <w:szCs w:val="20"/>
          <w:lang w:val="es-ES" w:eastAsia="ja-JP"/>
        </w:rPr>
      </w:pPr>
    </w:p>
    <w:p w14:paraId="03908314" w14:textId="4C47E885" w:rsidR="00FD7426" w:rsidRPr="00FD7426" w:rsidRDefault="00FD7426" w:rsidP="00FD7426">
      <w:pPr>
        <w:spacing w:line="360" w:lineRule="auto"/>
        <w:jc w:val="both"/>
        <w:rPr>
          <w:rFonts w:ascii="Arial" w:hAnsi="Arial" w:cs="Arial"/>
          <w:bCs/>
          <w:kern w:val="2"/>
          <w:sz w:val="20"/>
          <w:szCs w:val="20"/>
          <w:lang w:val="es-ES" w:eastAsia="ja-JP"/>
        </w:rPr>
      </w:pPr>
      <w:r w:rsidRPr="00FD7426">
        <w:rPr>
          <w:rFonts w:ascii="Arial" w:hAnsi="Arial" w:cs="Arial"/>
          <w:bCs/>
          <w:kern w:val="2"/>
          <w:sz w:val="20"/>
          <w:szCs w:val="20"/>
          <w:lang w:val="es-ES" w:eastAsia="ja-JP"/>
        </w:rPr>
        <w:t xml:space="preserve">Es la herencia de Mukainada la que también ayudará a Mazda a afrontar crisis como las catástrofes naturales o las pandemias, pero también los importantísimos retos propios de nuestros días: la conectividad, la conducción autónoma o la movilidad compartida están redefiniendo el propio significado del acto de conducir y de ser propietario de un vehículo, con lo que ello implica para los fabricantes de coches de todo el mundo. Los esfuerzos de electrificación y reducción de CO2 constituyen nuevos factores de presión en el desarrollo de motores. Para un fabricante relativamente </w:t>
      </w:r>
      <w:r w:rsidRPr="00FD7426">
        <w:rPr>
          <w:rFonts w:ascii="Arial" w:hAnsi="Arial" w:cs="Arial"/>
          <w:bCs/>
          <w:kern w:val="2"/>
          <w:sz w:val="20"/>
          <w:szCs w:val="20"/>
          <w:lang w:val="es-ES" w:eastAsia="ja-JP"/>
        </w:rPr>
        <w:lastRenderedPageBreak/>
        <w:t>pequeño como Mazda, hallar sus propias soluciones independientes a estos retos no será fácil; como sabemos, el camino es pedregoso y espinoso, pero, al final, valdrá la pena.</w:t>
      </w:r>
    </w:p>
    <w:p w14:paraId="72784B6E" w14:textId="77777777" w:rsidR="00CB59B1" w:rsidRPr="00CB59B1" w:rsidRDefault="00CB59B1" w:rsidP="00CB59B1">
      <w:pPr>
        <w:pStyle w:val="Default"/>
      </w:pPr>
    </w:p>
    <w:p w14:paraId="247D12C4" w14:textId="77777777" w:rsidR="00147515" w:rsidRDefault="00147515" w:rsidP="00B431F0">
      <w:pPr>
        <w:adjustRightInd w:val="0"/>
        <w:spacing w:line="240" w:lineRule="exact"/>
        <w:ind w:left="3600" w:firstLine="720"/>
        <w:jc w:val="both"/>
        <w:rPr>
          <w:rFonts w:ascii="Arial" w:hAnsi="Arial" w:cs="Arial"/>
          <w:sz w:val="22"/>
          <w:szCs w:val="21"/>
          <w:lang w:val="es-ES"/>
        </w:rPr>
      </w:pPr>
    </w:p>
    <w:p w14:paraId="0931B80E" w14:textId="422870D2"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0"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0"/>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8"/>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0B507F"/>
    <w:rsid w:val="00112FE5"/>
    <w:rsid w:val="00147515"/>
    <w:rsid w:val="00163D74"/>
    <w:rsid w:val="001E004E"/>
    <w:rsid w:val="001F04EB"/>
    <w:rsid w:val="002065D7"/>
    <w:rsid w:val="00225A84"/>
    <w:rsid w:val="002566E9"/>
    <w:rsid w:val="00286CDB"/>
    <w:rsid w:val="00295243"/>
    <w:rsid w:val="00354486"/>
    <w:rsid w:val="00354B22"/>
    <w:rsid w:val="0036048E"/>
    <w:rsid w:val="00361E71"/>
    <w:rsid w:val="003822DC"/>
    <w:rsid w:val="00404A43"/>
    <w:rsid w:val="00442E4F"/>
    <w:rsid w:val="00476B05"/>
    <w:rsid w:val="00486464"/>
    <w:rsid w:val="004C7418"/>
    <w:rsid w:val="00507483"/>
    <w:rsid w:val="00537A75"/>
    <w:rsid w:val="00543176"/>
    <w:rsid w:val="005F019B"/>
    <w:rsid w:val="0063773C"/>
    <w:rsid w:val="006B1388"/>
    <w:rsid w:val="006B3CAE"/>
    <w:rsid w:val="006C35D7"/>
    <w:rsid w:val="006F646A"/>
    <w:rsid w:val="00713314"/>
    <w:rsid w:val="00802E4C"/>
    <w:rsid w:val="00823340"/>
    <w:rsid w:val="00857DAE"/>
    <w:rsid w:val="0086450F"/>
    <w:rsid w:val="00947551"/>
    <w:rsid w:val="00A20E72"/>
    <w:rsid w:val="00A36DDC"/>
    <w:rsid w:val="00A87A72"/>
    <w:rsid w:val="00AA601F"/>
    <w:rsid w:val="00B316FB"/>
    <w:rsid w:val="00B431F0"/>
    <w:rsid w:val="00B76CD0"/>
    <w:rsid w:val="00B778F5"/>
    <w:rsid w:val="00B84EF5"/>
    <w:rsid w:val="00BE7658"/>
    <w:rsid w:val="00C81629"/>
    <w:rsid w:val="00C83E11"/>
    <w:rsid w:val="00CB59B1"/>
    <w:rsid w:val="00D15526"/>
    <w:rsid w:val="00D43968"/>
    <w:rsid w:val="00D70ACC"/>
    <w:rsid w:val="00DD3711"/>
    <w:rsid w:val="00E203C3"/>
    <w:rsid w:val="00E20C5E"/>
    <w:rsid w:val="00E54888"/>
    <w:rsid w:val="00E83BC0"/>
    <w:rsid w:val="00EA1B89"/>
    <w:rsid w:val="00EE5EC4"/>
    <w:rsid w:val="00F01361"/>
    <w:rsid w:val="00F32CD9"/>
    <w:rsid w:val="00F576B5"/>
    <w:rsid w:val="00F75720"/>
    <w:rsid w:val="00FD7426"/>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styleId="FootnoteText">
    <w:name w:val="footnote text"/>
    <w:basedOn w:val="Normal"/>
    <w:link w:val="FootnoteTextChar"/>
    <w:uiPriority w:val="99"/>
    <w:semiHidden/>
    <w:unhideWhenUsed/>
    <w:rsid w:val="00E20C5E"/>
    <w:rPr>
      <w:sz w:val="20"/>
      <w:szCs w:val="20"/>
      <w:lang w:val="es-ES"/>
    </w:rPr>
  </w:style>
  <w:style w:type="character" w:customStyle="1" w:styleId="FootnoteTextChar">
    <w:name w:val="Footnote Text Char"/>
    <w:basedOn w:val="DefaultParagraphFont"/>
    <w:link w:val="FootnoteText"/>
    <w:uiPriority w:val="99"/>
    <w:semiHidden/>
    <w:rsid w:val="00E20C5E"/>
    <w:rPr>
      <w:rFonts w:eastAsiaTheme="minorEastAsia"/>
      <w:sz w:val="20"/>
      <w:szCs w:val="20"/>
      <w:lang w:val="es-ES" w:eastAsia="de-DE"/>
    </w:rPr>
  </w:style>
  <w:style w:type="character" w:styleId="FootnoteReference">
    <w:name w:val="footnote reference"/>
    <w:basedOn w:val="DefaultParagraphFont"/>
    <w:uiPriority w:val="99"/>
    <w:semiHidden/>
    <w:unhideWhenUsed/>
    <w:rsid w:val="00E20C5E"/>
    <w:rPr>
      <w:vertAlign w:val="superscript"/>
    </w:rPr>
  </w:style>
  <w:style w:type="character" w:styleId="Strong">
    <w:name w:val="Strong"/>
    <w:basedOn w:val="DefaultParagraphFont"/>
    <w:uiPriority w:val="22"/>
    <w:qFormat/>
    <w:rsid w:val="00404A43"/>
    <w:rPr>
      <w:b/>
      <w:bCs/>
    </w:rPr>
  </w:style>
  <w:style w:type="paragraph" w:styleId="HTMLPreformatted">
    <w:name w:val="HTML Preformatted"/>
    <w:basedOn w:val="Normal"/>
    <w:link w:val="HTMLPreformattedChar"/>
    <w:uiPriority w:val="99"/>
    <w:unhideWhenUsed/>
    <w:rsid w:val="00E54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ja-JP"/>
    </w:rPr>
  </w:style>
  <w:style w:type="character" w:customStyle="1" w:styleId="HTMLPreformattedChar">
    <w:name w:val="HTML Preformatted Char"/>
    <w:basedOn w:val="DefaultParagraphFont"/>
    <w:link w:val="HTMLPreformatted"/>
    <w:uiPriority w:val="99"/>
    <w:rsid w:val="00E54888"/>
    <w:rPr>
      <w:rFonts w:ascii="Courier New" w:eastAsia="Times New Roman" w:hAnsi="Courier New" w:cs="Courier New"/>
      <w:sz w:val="20"/>
      <w:szCs w:val="20"/>
      <w:lang w:val="es-ES" w:eastAsia="ja-JP"/>
    </w:rPr>
  </w:style>
  <w:style w:type="character" w:customStyle="1" w:styleId="y2iqfc">
    <w:name w:val="y2iqfc"/>
    <w:basedOn w:val="DefaultParagraphFont"/>
    <w:rsid w:val="00E54888"/>
  </w:style>
  <w:style w:type="paragraph" w:customStyle="1" w:styleId="Default">
    <w:name w:val="Default"/>
    <w:rsid w:val="00CB59B1"/>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3651">
      <w:bodyDiv w:val="1"/>
      <w:marLeft w:val="0"/>
      <w:marRight w:val="0"/>
      <w:marTop w:val="0"/>
      <w:marBottom w:val="0"/>
      <w:divBdr>
        <w:top w:val="none" w:sz="0" w:space="0" w:color="auto"/>
        <w:left w:val="none" w:sz="0" w:space="0" w:color="auto"/>
        <w:bottom w:val="none" w:sz="0" w:space="0" w:color="auto"/>
        <w:right w:val="none" w:sz="0" w:space="0" w:color="auto"/>
      </w:divBdr>
    </w:div>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288587054">
      <w:bodyDiv w:val="1"/>
      <w:marLeft w:val="0"/>
      <w:marRight w:val="0"/>
      <w:marTop w:val="0"/>
      <w:marBottom w:val="0"/>
      <w:divBdr>
        <w:top w:val="none" w:sz="0" w:space="0" w:color="auto"/>
        <w:left w:val="none" w:sz="0" w:space="0" w:color="auto"/>
        <w:bottom w:val="none" w:sz="0" w:space="0" w:color="auto"/>
        <w:right w:val="none" w:sz="0" w:space="0" w:color="auto"/>
      </w:divBdr>
    </w:div>
    <w:div w:id="1416587810">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5EFC-1F24-4161-AB3A-BF7CD6E6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2170</Words>
  <Characters>11940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36</cp:revision>
  <cp:lastPrinted>2021-08-04T09:02:00Z</cp:lastPrinted>
  <dcterms:created xsi:type="dcterms:W3CDTF">2019-11-12T14:37:00Z</dcterms:created>
  <dcterms:modified xsi:type="dcterms:W3CDTF">2021-08-04T09:08:00Z</dcterms:modified>
</cp:coreProperties>
</file>