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936AF0D" w14:textId="050541A1" w:rsidR="00B76CD0" w:rsidRDefault="00502560" w:rsidP="00F61708">
      <w:pPr>
        <w:jc w:val="center"/>
        <w:rPr>
          <w:rFonts w:ascii="Arial" w:hAnsi="Arial" w:cs="Arial"/>
          <w:b/>
          <w:color w:val="191919"/>
          <w:sz w:val="32"/>
          <w:szCs w:val="32"/>
          <w:lang w:val="es-ES"/>
        </w:rPr>
      </w:pPr>
      <w:r w:rsidRPr="00F61708">
        <w:rPr>
          <w:rFonts w:ascii="Arial" w:hAnsi="Arial" w:cs="Arial"/>
          <w:b/>
          <w:bCs/>
          <w:sz w:val="32"/>
          <w:lang w:val="es-ES"/>
        </w:rPr>
        <w:t xml:space="preserve">Mazda </w:t>
      </w:r>
      <w:r w:rsidR="00C84281">
        <w:rPr>
          <w:rFonts w:ascii="Arial" w:hAnsi="Arial" w:cs="Arial"/>
          <w:b/>
          <w:bCs/>
          <w:sz w:val="32"/>
          <w:lang w:val="es-ES"/>
        </w:rPr>
        <w:t>anuncia</w:t>
      </w:r>
      <w:r w:rsidR="00F61708" w:rsidRPr="00F61708">
        <w:rPr>
          <w:rFonts w:ascii="Arial" w:hAnsi="Arial" w:cs="Arial"/>
          <w:b/>
          <w:bCs/>
          <w:sz w:val="32"/>
          <w:lang w:val="es-ES"/>
        </w:rPr>
        <w:t xml:space="preserve"> la llega</w:t>
      </w:r>
      <w:r w:rsidR="00F61708">
        <w:rPr>
          <w:rFonts w:ascii="Arial" w:hAnsi="Arial" w:cs="Arial"/>
          <w:b/>
          <w:bCs/>
          <w:sz w:val="32"/>
          <w:lang w:val="es-ES"/>
        </w:rPr>
        <w:t xml:space="preserve">da de una nueva gama </w:t>
      </w:r>
      <w:r w:rsidR="00C84281">
        <w:rPr>
          <w:rFonts w:ascii="Arial" w:hAnsi="Arial" w:cs="Arial"/>
          <w:b/>
          <w:bCs/>
          <w:sz w:val="32"/>
          <w:lang w:val="es-ES"/>
        </w:rPr>
        <w:br/>
        <w:t xml:space="preserve">de modelos </w:t>
      </w:r>
      <w:r w:rsidR="00F61708">
        <w:rPr>
          <w:rFonts w:ascii="Arial" w:hAnsi="Arial" w:cs="Arial"/>
          <w:b/>
          <w:bCs/>
          <w:sz w:val="32"/>
          <w:lang w:val="es-ES"/>
        </w:rPr>
        <w:t>SUV a Europa</w:t>
      </w:r>
    </w:p>
    <w:p w14:paraId="79ABEBDA" w14:textId="77777777" w:rsidR="00C83E11" w:rsidRPr="007F6D18" w:rsidRDefault="00C83E11" w:rsidP="00C83E11">
      <w:pPr>
        <w:jc w:val="center"/>
        <w:rPr>
          <w:rFonts w:ascii="Arial" w:hAnsi="Arial" w:cs="Arial"/>
          <w:b/>
          <w:bCs/>
          <w:sz w:val="32"/>
          <w:szCs w:val="32"/>
          <w:lang w:val="es-ES"/>
        </w:rPr>
      </w:pPr>
    </w:p>
    <w:p w14:paraId="05D53002" w14:textId="0DFA4836" w:rsidR="00502560" w:rsidRPr="00502560" w:rsidRDefault="00502560" w:rsidP="00C83E11">
      <w:pPr>
        <w:pStyle w:val="ListParagraph"/>
        <w:keepLines w:val="0"/>
        <w:numPr>
          <w:ilvl w:val="0"/>
          <w:numId w:val="5"/>
        </w:numPr>
        <w:tabs>
          <w:tab w:val="clear" w:pos="1320"/>
        </w:tabs>
        <w:suppressAutoHyphens w:val="0"/>
        <w:spacing w:after="0" w:line="360" w:lineRule="auto"/>
        <w:rPr>
          <w:rFonts w:ascii="Arial" w:hAnsi="Arial" w:cs="Arial"/>
          <w:b/>
          <w:sz w:val="32"/>
          <w:szCs w:val="32"/>
        </w:rPr>
      </w:pPr>
      <w:r w:rsidRPr="005E17C0">
        <w:rPr>
          <w:rFonts w:ascii="Arial" w:hAnsi="Arial" w:cs="Arial"/>
          <w:sz w:val="21"/>
        </w:rPr>
        <w:t>En los próximos dos años, la marca lanzará en Europa los nuevos Mazda CX-60 y Mazda CX-80</w:t>
      </w:r>
      <w:r w:rsidR="00C83E11">
        <w:rPr>
          <w:rFonts w:ascii="Arial" w:hAnsi="Arial" w:cs="Arial"/>
          <w:sz w:val="21"/>
          <w:szCs w:val="21"/>
        </w:rPr>
        <w:t>.</w:t>
      </w:r>
    </w:p>
    <w:p w14:paraId="3C310813" w14:textId="7EC3192E" w:rsidR="00C83E11" w:rsidRPr="00C83E11" w:rsidRDefault="00502560" w:rsidP="00C83E11">
      <w:pPr>
        <w:pStyle w:val="ListParagraph"/>
        <w:keepLines w:val="0"/>
        <w:numPr>
          <w:ilvl w:val="0"/>
          <w:numId w:val="5"/>
        </w:numPr>
        <w:tabs>
          <w:tab w:val="clear" w:pos="1320"/>
        </w:tabs>
        <w:suppressAutoHyphens w:val="0"/>
        <w:spacing w:after="0" w:line="360" w:lineRule="auto"/>
        <w:rPr>
          <w:rFonts w:ascii="Arial" w:hAnsi="Arial" w:cs="Arial"/>
          <w:b/>
          <w:sz w:val="32"/>
          <w:szCs w:val="32"/>
        </w:rPr>
      </w:pPr>
      <w:r w:rsidRPr="005E17C0">
        <w:rPr>
          <w:rFonts w:ascii="Arial" w:hAnsi="Arial" w:cs="Arial"/>
          <w:sz w:val="21"/>
        </w:rPr>
        <w:t xml:space="preserve">En el primer semestre de 2022 se </w:t>
      </w:r>
      <w:r w:rsidR="004F7F1F">
        <w:rPr>
          <w:rFonts w:ascii="Arial" w:hAnsi="Arial" w:cs="Arial"/>
          <w:sz w:val="21"/>
        </w:rPr>
        <w:t>presentará</w:t>
      </w:r>
      <w:r w:rsidRPr="005E17C0">
        <w:rPr>
          <w:rFonts w:ascii="Arial" w:hAnsi="Arial" w:cs="Arial"/>
          <w:sz w:val="21"/>
        </w:rPr>
        <w:t xml:space="preserve"> un nuevo Mazda MX-30 con un motor rotativo </w:t>
      </w:r>
      <w:r w:rsidR="00C84281">
        <w:rPr>
          <w:rFonts w:ascii="Arial" w:hAnsi="Arial" w:cs="Arial"/>
          <w:sz w:val="21"/>
        </w:rPr>
        <w:t xml:space="preserve">que funcionará </w:t>
      </w:r>
      <w:r w:rsidRPr="005E17C0">
        <w:rPr>
          <w:rFonts w:ascii="Arial" w:hAnsi="Arial" w:cs="Arial"/>
          <w:sz w:val="21"/>
        </w:rPr>
        <w:t>como generador</w:t>
      </w:r>
      <w:r w:rsidR="006E5732">
        <w:rPr>
          <w:rFonts w:ascii="Arial" w:hAnsi="Arial" w:cs="Arial"/>
          <w:sz w:val="21"/>
        </w:rPr>
        <w:t xml:space="preserve"> de autonomía extendida</w:t>
      </w:r>
      <w:r>
        <w:rPr>
          <w:rFonts w:ascii="Arial" w:hAnsi="Arial" w:cs="Arial"/>
          <w:sz w:val="21"/>
        </w:rPr>
        <w:t>.</w:t>
      </w:r>
      <w:r w:rsidR="00C83E11" w:rsidRPr="00C83E11">
        <w:rPr>
          <w:rFonts w:ascii="Arial" w:hAnsi="Arial" w:cs="Arial"/>
          <w:b/>
          <w:sz w:val="32"/>
          <w:szCs w:val="32"/>
        </w:rPr>
        <w:t xml:space="preserve"> </w:t>
      </w:r>
    </w:p>
    <w:p w14:paraId="129DA3BF" w14:textId="77777777" w:rsidR="00B76CD0" w:rsidRPr="00C83E11" w:rsidRDefault="00B76CD0" w:rsidP="00E203C3">
      <w:pPr>
        <w:pStyle w:val="NormalWeb"/>
        <w:spacing w:after="0" w:line="360" w:lineRule="auto"/>
        <w:rPr>
          <w:rFonts w:ascii="Arial" w:hAnsi="Arial" w:cs="Arial"/>
          <w:b/>
          <w:kern w:val="2"/>
          <w:sz w:val="20"/>
          <w:szCs w:val="20"/>
          <w:lang w:eastAsia="ja-JP"/>
        </w:rPr>
      </w:pPr>
    </w:p>
    <w:p w14:paraId="7B8DF0CE" w14:textId="3962B56A" w:rsidR="00502560" w:rsidRPr="00F61708" w:rsidRDefault="00502560" w:rsidP="00F61708">
      <w:pPr>
        <w:spacing w:line="360" w:lineRule="auto"/>
        <w:jc w:val="both"/>
        <w:rPr>
          <w:rFonts w:ascii="Arial" w:eastAsia="Mazda Type" w:hAnsi="Arial" w:cs="Arial"/>
          <w:sz w:val="20"/>
          <w:szCs w:val="20"/>
          <w:lang w:val="es-ES"/>
        </w:rPr>
      </w:pPr>
      <w:r w:rsidRPr="00F61708">
        <w:rPr>
          <w:rFonts w:ascii="Arial" w:hAnsi="Arial" w:cs="Arial"/>
          <w:b/>
          <w:sz w:val="20"/>
          <w:szCs w:val="20"/>
          <w:lang w:val="es-ES"/>
        </w:rPr>
        <w:t>Madrid, 7 de octubre de 2021.</w:t>
      </w:r>
      <w:r w:rsidRPr="00F61708">
        <w:rPr>
          <w:rFonts w:ascii="Arial" w:hAnsi="Arial" w:cs="Arial"/>
          <w:sz w:val="20"/>
          <w:szCs w:val="20"/>
          <w:lang w:val="es-ES"/>
        </w:rPr>
        <w:t xml:space="preserve"> Mazda Motor Corporation ha hecho públicos sus planes para ampliar su </w:t>
      </w:r>
      <w:r w:rsidR="00C84281">
        <w:rPr>
          <w:rFonts w:ascii="Arial" w:hAnsi="Arial" w:cs="Arial"/>
          <w:sz w:val="20"/>
          <w:szCs w:val="20"/>
          <w:lang w:val="es-ES"/>
        </w:rPr>
        <w:t xml:space="preserve">gama </w:t>
      </w:r>
      <w:r w:rsidRPr="00F61708">
        <w:rPr>
          <w:rFonts w:ascii="Arial" w:hAnsi="Arial" w:cs="Arial"/>
          <w:sz w:val="20"/>
          <w:szCs w:val="20"/>
          <w:lang w:val="es-ES"/>
        </w:rPr>
        <w:t xml:space="preserve">SUV a partir de 2022. En los próximos dos años, </w:t>
      </w:r>
      <w:r w:rsidR="00F61708">
        <w:rPr>
          <w:rFonts w:ascii="Arial" w:hAnsi="Arial" w:cs="Arial"/>
          <w:sz w:val="20"/>
          <w:szCs w:val="20"/>
          <w:lang w:val="es-ES"/>
        </w:rPr>
        <w:t xml:space="preserve">presentará en Europa dos nuevos modelos </w:t>
      </w:r>
      <w:r w:rsidR="00C84281">
        <w:rPr>
          <w:rFonts w:ascii="Arial" w:hAnsi="Arial" w:cs="Arial"/>
          <w:sz w:val="20"/>
          <w:szCs w:val="20"/>
          <w:lang w:val="es-ES"/>
        </w:rPr>
        <w:t>pertenecientes</w:t>
      </w:r>
      <w:r w:rsidRPr="00F61708">
        <w:rPr>
          <w:rFonts w:ascii="Arial" w:hAnsi="Arial" w:cs="Arial"/>
          <w:sz w:val="20"/>
          <w:szCs w:val="20"/>
          <w:lang w:val="es-ES"/>
        </w:rPr>
        <w:t xml:space="preserve"> a su grupo de</w:t>
      </w:r>
      <w:r w:rsidR="00F61708">
        <w:rPr>
          <w:rFonts w:ascii="Arial" w:hAnsi="Arial" w:cs="Arial"/>
          <w:sz w:val="20"/>
          <w:szCs w:val="20"/>
          <w:lang w:val="es-ES"/>
        </w:rPr>
        <w:t xml:space="preserve"> vehículos de tamaño grande</w:t>
      </w:r>
      <w:r w:rsidRPr="00F61708">
        <w:rPr>
          <w:rFonts w:ascii="Arial" w:hAnsi="Arial" w:cs="Arial"/>
          <w:sz w:val="20"/>
          <w:szCs w:val="20"/>
          <w:vertAlign w:val="superscript"/>
          <w:lang w:val="es-ES"/>
        </w:rPr>
        <w:t>1</w:t>
      </w:r>
      <w:r w:rsidRPr="00F61708">
        <w:rPr>
          <w:rFonts w:ascii="Arial" w:hAnsi="Arial" w:cs="Arial"/>
          <w:sz w:val="20"/>
          <w:szCs w:val="20"/>
          <w:lang w:val="es-ES"/>
        </w:rPr>
        <w:t xml:space="preserve">, que se denominarán Mazda CX-60 y Mazda CX-80. </w:t>
      </w:r>
    </w:p>
    <w:p w14:paraId="0FFDA595" w14:textId="77777777" w:rsidR="00502560" w:rsidRPr="00F61708" w:rsidRDefault="00502560" w:rsidP="00F61708">
      <w:pPr>
        <w:spacing w:line="360" w:lineRule="auto"/>
        <w:jc w:val="both"/>
        <w:rPr>
          <w:rFonts w:ascii="Arial" w:hAnsi="Arial" w:cs="Arial"/>
          <w:sz w:val="20"/>
          <w:szCs w:val="20"/>
          <w:lang w:val="es-ES"/>
        </w:rPr>
      </w:pPr>
    </w:p>
    <w:p w14:paraId="574A0084" w14:textId="2707B50C" w:rsidR="00502560" w:rsidRPr="00F61708" w:rsidRDefault="00502560" w:rsidP="00F61708">
      <w:pPr>
        <w:spacing w:line="360" w:lineRule="auto"/>
        <w:jc w:val="both"/>
        <w:rPr>
          <w:rFonts w:ascii="Arial" w:eastAsia="Mazda Type" w:hAnsi="Arial" w:cs="Arial"/>
          <w:sz w:val="20"/>
          <w:szCs w:val="20"/>
          <w:lang w:val="es-ES"/>
        </w:rPr>
      </w:pPr>
      <w:r w:rsidRPr="00F61708">
        <w:rPr>
          <w:rFonts w:ascii="Arial" w:hAnsi="Arial" w:cs="Arial"/>
          <w:sz w:val="20"/>
          <w:szCs w:val="20"/>
          <w:lang w:val="es-ES"/>
        </w:rPr>
        <w:t xml:space="preserve">Con estos </w:t>
      </w:r>
      <w:r w:rsidR="00C84281">
        <w:rPr>
          <w:rFonts w:ascii="Arial" w:hAnsi="Arial" w:cs="Arial"/>
          <w:sz w:val="20"/>
          <w:szCs w:val="20"/>
          <w:lang w:val="es-ES"/>
        </w:rPr>
        <w:t>modelos</w:t>
      </w:r>
      <w:r w:rsidRPr="00F61708">
        <w:rPr>
          <w:rFonts w:ascii="Arial" w:hAnsi="Arial" w:cs="Arial"/>
          <w:sz w:val="20"/>
          <w:szCs w:val="20"/>
          <w:lang w:val="es-ES"/>
        </w:rPr>
        <w:t xml:space="preserve">, Mazda quiere dar respuesta a </w:t>
      </w:r>
      <w:r w:rsidR="00C84281">
        <w:rPr>
          <w:rFonts w:ascii="Arial" w:hAnsi="Arial" w:cs="Arial"/>
          <w:sz w:val="20"/>
          <w:szCs w:val="20"/>
          <w:lang w:val="es-ES"/>
        </w:rPr>
        <w:t xml:space="preserve">la creciente demanda existente dentro </w:t>
      </w:r>
      <w:r w:rsidR="002F0CDD">
        <w:rPr>
          <w:rFonts w:ascii="Arial" w:hAnsi="Arial" w:cs="Arial"/>
          <w:sz w:val="20"/>
          <w:szCs w:val="20"/>
          <w:lang w:val="es-ES"/>
        </w:rPr>
        <w:t>del segmento SUV</w:t>
      </w:r>
      <w:r w:rsidRPr="00F61708">
        <w:rPr>
          <w:rFonts w:ascii="Arial" w:hAnsi="Arial" w:cs="Arial"/>
          <w:sz w:val="20"/>
          <w:szCs w:val="20"/>
          <w:lang w:val="es-ES"/>
        </w:rPr>
        <w:t xml:space="preserve"> y ofrecer a sus clientes europeos una gama más amplia que combine un comportamiento medioambiental avanzado con el placer de conducción </w:t>
      </w:r>
      <w:r w:rsidR="00051B9A">
        <w:rPr>
          <w:rFonts w:ascii="Arial" w:hAnsi="Arial" w:cs="Arial"/>
          <w:sz w:val="20"/>
          <w:szCs w:val="20"/>
          <w:lang w:val="es-ES"/>
        </w:rPr>
        <w:t xml:space="preserve">propio </w:t>
      </w:r>
      <w:r w:rsidRPr="00F61708">
        <w:rPr>
          <w:rFonts w:ascii="Arial" w:hAnsi="Arial" w:cs="Arial"/>
          <w:sz w:val="20"/>
          <w:szCs w:val="20"/>
          <w:lang w:val="es-ES"/>
        </w:rPr>
        <w:t>de Mazda.</w:t>
      </w:r>
      <w:bookmarkStart w:id="0" w:name="_Hlk83385751"/>
      <w:r w:rsidR="00E231C9">
        <w:rPr>
          <w:rFonts w:ascii="Arial" w:hAnsi="Arial" w:cs="Arial"/>
          <w:sz w:val="20"/>
          <w:szCs w:val="20"/>
          <w:lang w:val="es-ES"/>
        </w:rPr>
        <w:t xml:space="preserve"> </w:t>
      </w:r>
      <w:r w:rsidRPr="00F61708">
        <w:rPr>
          <w:rFonts w:ascii="Arial" w:hAnsi="Arial" w:cs="Arial"/>
          <w:sz w:val="20"/>
          <w:szCs w:val="20"/>
          <w:lang w:val="es-ES"/>
        </w:rPr>
        <w:t>Al mismo tiempo, en Estados Unidos y en algunos otros mercados fuera de Europa se lanzarán dos nuevos modelos de</w:t>
      </w:r>
      <w:r w:rsidR="007D451E">
        <w:rPr>
          <w:rFonts w:ascii="Arial" w:hAnsi="Arial" w:cs="Arial"/>
          <w:sz w:val="20"/>
          <w:szCs w:val="20"/>
          <w:lang w:val="es-ES"/>
        </w:rPr>
        <w:t xml:space="preserve"> </w:t>
      </w:r>
      <w:r w:rsidR="00051B9A">
        <w:rPr>
          <w:rFonts w:ascii="Arial" w:hAnsi="Arial" w:cs="Arial"/>
          <w:sz w:val="20"/>
          <w:szCs w:val="20"/>
          <w:lang w:val="es-ES"/>
        </w:rPr>
        <w:t xml:space="preserve">mayor </w:t>
      </w:r>
      <w:r w:rsidR="007D451E">
        <w:rPr>
          <w:rFonts w:ascii="Arial" w:hAnsi="Arial" w:cs="Arial"/>
          <w:sz w:val="20"/>
          <w:szCs w:val="20"/>
          <w:lang w:val="es-ES"/>
        </w:rPr>
        <w:t>tamaño</w:t>
      </w:r>
      <w:r w:rsidRPr="00F61708">
        <w:rPr>
          <w:rFonts w:ascii="Arial" w:hAnsi="Arial" w:cs="Arial"/>
          <w:sz w:val="20"/>
          <w:szCs w:val="20"/>
          <w:lang w:val="es-ES"/>
        </w:rPr>
        <w:t xml:space="preserve">, denominados </w:t>
      </w:r>
      <w:r w:rsidR="00051B9A">
        <w:rPr>
          <w:rFonts w:ascii="Arial" w:hAnsi="Arial" w:cs="Arial"/>
          <w:sz w:val="20"/>
          <w:szCs w:val="20"/>
          <w:lang w:val="es-ES"/>
        </w:rPr>
        <w:t xml:space="preserve">Mazda </w:t>
      </w:r>
      <w:r w:rsidRPr="00F61708">
        <w:rPr>
          <w:rFonts w:ascii="Arial" w:hAnsi="Arial" w:cs="Arial"/>
          <w:sz w:val="20"/>
          <w:szCs w:val="20"/>
          <w:lang w:val="es-ES"/>
        </w:rPr>
        <w:t>CX-70 y</w:t>
      </w:r>
      <w:r w:rsidR="00051B9A">
        <w:rPr>
          <w:rFonts w:ascii="Arial" w:hAnsi="Arial" w:cs="Arial"/>
          <w:sz w:val="20"/>
          <w:szCs w:val="20"/>
          <w:lang w:val="es-ES"/>
        </w:rPr>
        <w:t xml:space="preserve"> Mazda</w:t>
      </w:r>
      <w:r w:rsidRPr="00F61708">
        <w:rPr>
          <w:rFonts w:ascii="Arial" w:hAnsi="Arial" w:cs="Arial"/>
          <w:sz w:val="20"/>
          <w:szCs w:val="20"/>
          <w:lang w:val="es-ES"/>
        </w:rPr>
        <w:t xml:space="preserve"> CX-90, a los que se sumará e</w:t>
      </w:r>
      <w:r w:rsidR="002F0CDD">
        <w:rPr>
          <w:rFonts w:ascii="Arial" w:hAnsi="Arial" w:cs="Arial"/>
          <w:sz w:val="20"/>
          <w:szCs w:val="20"/>
          <w:lang w:val="es-ES"/>
        </w:rPr>
        <w:t>l</w:t>
      </w:r>
      <w:r w:rsidRPr="00F61708">
        <w:rPr>
          <w:rFonts w:ascii="Arial" w:hAnsi="Arial" w:cs="Arial"/>
          <w:sz w:val="20"/>
          <w:szCs w:val="20"/>
          <w:lang w:val="es-ES"/>
        </w:rPr>
        <w:t xml:space="preserve"> nuevo</w:t>
      </w:r>
      <w:r w:rsidR="00051B9A">
        <w:rPr>
          <w:rFonts w:ascii="Arial" w:hAnsi="Arial" w:cs="Arial"/>
          <w:sz w:val="20"/>
          <w:szCs w:val="20"/>
          <w:lang w:val="es-ES"/>
        </w:rPr>
        <w:t xml:space="preserve"> Mazda</w:t>
      </w:r>
      <w:r w:rsidRPr="00F61708">
        <w:rPr>
          <w:rFonts w:ascii="Arial" w:hAnsi="Arial" w:cs="Arial"/>
          <w:sz w:val="20"/>
          <w:szCs w:val="20"/>
          <w:lang w:val="es-ES"/>
        </w:rPr>
        <w:t xml:space="preserve"> CX-50, perteneciente al grupo de</w:t>
      </w:r>
      <w:r w:rsidR="007D451E">
        <w:rPr>
          <w:rFonts w:ascii="Arial" w:hAnsi="Arial" w:cs="Arial"/>
          <w:sz w:val="20"/>
          <w:szCs w:val="20"/>
          <w:lang w:val="es-ES"/>
        </w:rPr>
        <w:t xml:space="preserve"> </w:t>
      </w:r>
      <w:r w:rsidR="004F7F1F">
        <w:rPr>
          <w:rFonts w:ascii="Arial" w:hAnsi="Arial" w:cs="Arial"/>
          <w:sz w:val="20"/>
          <w:szCs w:val="20"/>
          <w:lang w:val="es-ES"/>
        </w:rPr>
        <w:t xml:space="preserve">vehículos de </w:t>
      </w:r>
      <w:r w:rsidR="007D451E">
        <w:rPr>
          <w:rFonts w:ascii="Arial" w:hAnsi="Arial" w:cs="Arial"/>
          <w:sz w:val="20"/>
          <w:szCs w:val="20"/>
          <w:lang w:val="es-ES"/>
        </w:rPr>
        <w:t>plataforma</w:t>
      </w:r>
      <w:r w:rsidRPr="00F61708">
        <w:rPr>
          <w:rFonts w:ascii="Arial" w:hAnsi="Arial" w:cs="Arial"/>
          <w:sz w:val="20"/>
          <w:szCs w:val="20"/>
          <w:lang w:val="es-ES"/>
        </w:rPr>
        <w:t xml:space="preserve"> pequeña. </w:t>
      </w:r>
    </w:p>
    <w:p w14:paraId="3EC45B26" w14:textId="77777777" w:rsidR="007D451E" w:rsidRDefault="007D451E" w:rsidP="00F61708">
      <w:pPr>
        <w:spacing w:line="360" w:lineRule="auto"/>
        <w:jc w:val="both"/>
        <w:rPr>
          <w:rFonts w:ascii="Arial" w:hAnsi="Arial" w:cs="Arial"/>
          <w:sz w:val="20"/>
          <w:szCs w:val="20"/>
          <w:lang w:val="es-ES"/>
        </w:rPr>
      </w:pPr>
    </w:p>
    <w:p w14:paraId="4D02BB31" w14:textId="600C5EC6" w:rsidR="00502560" w:rsidRDefault="00502560" w:rsidP="00F61708">
      <w:pPr>
        <w:spacing w:line="360" w:lineRule="auto"/>
        <w:jc w:val="both"/>
        <w:rPr>
          <w:rFonts w:ascii="Arial" w:hAnsi="Arial" w:cs="Arial"/>
          <w:sz w:val="20"/>
          <w:szCs w:val="20"/>
          <w:lang w:val="es-ES"/>
        </w:rPr>
      </w:pPr>
      <w:r w:rsidRPr="00F61708">
        <w:rPr>
          <w:rFonts w:ascii="Arial" w:hAnsi="Arial" w:cs="Arial"/>
          <w:sz w:val="20"/>
          <w:szCs w:val="20"/>
          <w:lang w:val="es-ES"/>
        </w:rPr>
        <w:t xml:space="preserve">Los nuevos modelos Mazda CX-60 y Mazda CX-80, destinados al mercado europeo, </w:t>
      </w:r>
      <w:r w:rsidR="007D451E">
        <w:rPr>
          <w:rFonts w:ascii="Arial" w:hAnsi="Arial" w:cs="Arial"/>
          <w:sz w:val="20"/>
          <w:szCs w:val="20"/>
          <w:lang w:val="es-ES"/>
        </w:rPr>
        <w:t>contribuirán a</w:t>
      </w:r>
      <w:r w:rsidR="005A749F">
        <w:rPr>
          <w:rFonts w:ascii="Arial" w:hAnsi="Arial" w:cs="Arial"/>
          <w:sz w:val="20"/>
          <w:szCs w:val="20"/>
          <w:lang w:val="es-ES"/>
        </w:rPr>
        <w:t xml:space="preserve">l </w:t>
      </w:r>
      <w:r w:rsidR="007D451E">
        <w:rPr>
          <w:rFonts w:ascii="Arial" w:hAnsi="Arial" w:cs="Arial"/>
          <w:sz w:val="20"/>
          <w:szCs w:val="20"/>
          <w:lang w:val="es-ES"/>
        </w:rPr>
        <w:t>crecimiento del negocio de la compañía</w:t>
      </w:r>
      <w:r w:rsidRPr="00F61708">
        <w:rPr>
          <w:rFonts w:ascii="Arial" w:hAnsi="Arial" w:cs="Arial"/>
          <w:sz w:val="20"/>
          <w:szCs w:val="20"/>
          <w:lang w:val="es-ES"/>
        </w:rPr>
        <w:t xml:space="preserve"> a medio y largo plazo. </w:t>
      </w:r>
      <w:bookmarkEnd w:id="0"/>
      <w:r w:rsidRPr="00F61708">
        <w:rPr>
          <w:rFonts w:ascii="Arial" w:hAnsi="Arial" w:cs="Arial"/>
          <w:sz w:val="20"/>
          <w:szCs w:val="20"/>
          <w:lang w:val="es-ES"/>
        </w:rPr>
        <w:t xml:space="preserve">En esta ampliación de su gama SUV, Mazda aplicará las tecnologías más avanzadas. Además, capitalizará su estrategia de </w:t>
      </w:r>
      <w:r w:rsidR="007D451E">
        <w:rPr>
          <w:rFonts w:ascii="Arial" w:hAnsi="Arial" w:cs="Arial"/>
          <w:sz w:val="20"/>
          <w:szCs w:val="20"/>
          <w:lang w:val="es-ES"/>
        </w:rPr>
        <w:t>desarr</w:t>
      </w:r>
      <w:r w:rsidRPr="00F61708">
        <w:rPr>
          <w:rFonts w:ascii="Arial" w:hAnsi="Arial" w:cs="Arial"/>
          <w:sz w:val="20"/>
          <w:szCs w:val="20"/>
          <w:lang w:val="es-ES"/>
        </w:rPr>
        <w:t>ollo y producción</w:t>
      </w:r>
      <w:r w:rsidR="007D451E">
        <w:rPr>
          <w:rFonts w:ascii="Arial" w:hAnsi="Arial" w:cs="Arial"/>
          <w:sz w:val="20"/>
          <w:szCs w:val="20"/>
          <w:lang w:val="es-ES"/>
        </w:rPr>
        <w:t xml:space="preserve"> denominada Building Block</w:t>
      </w:r>
      <w:r w:rsidRPr="00F61708">
        <w:rPr>
          <w:rFonts w:ascii="Arial" w:hAnsi="Arial" w:cs="Arial"/>
          <w:sz w:val="20"/>
          <w:szCs w:val="20"/>
          <w:vertAlign w:val="superscript"/>
          <w:lang w:val="es-ES"/>
        </w:rPr>
        <w:t>2</w:t>
      </w:r>
      <w:r w:rsidRPr="00F61708">
        <w:rPr>
          <w:rFonts w:ascii="Arial" w:hAnsi="Arial" w:cs="Arial"/>
          <w:sz w:val="20"/>
          <w:szCs w:val="20"/>
          <w:lang w:val="es-ES"/>
        </w:rPr>
        <w:t xml:space="preserve">, que combina la tecnología Skyactiv con una planificación </w:t>
      </w:r>
      <w:r w:rsidR="00353C25">
        <w:rPr>
          <w:rFonts w:ascii="Arial" w:hAnsi="Arial" w:cs="Arial"/>
          <w:sz w:val="20"/>
          <w:szCs w:val="20"/>
          <w:lang w:val="es-ES"/>
        </w:rPr>
        <w:t>coordinada</w:t>
      </w:r>
      <w:r w:rsidRPr="00F61708">
        <w:rPr>
          <w:rFonts w:ascii="Arial" w:hAnsi="Arial" w:cs="Arial"/>
          <w:sz w:val="20"/>
          <w:szCs w:val="20"/>
          <w:lang w:val="es-ES"/>
        </w:rPr>
        <w:t xml:space="preserve"> y una producción flexible.</w:t>
      </w:r>
    </w:p>
    <w:p w14:paraId="47812DF6" w14:textId="77777777" w:rsidR="00353C25" w:rsidRPr="00F61708" w:rsidRDefault="00353C25" w:rsidP="00F61708">
      <w:pPr>
        <w:spacing w:line="360" w:lineRule="auto"/>
        <w:jc w:val="both"/>
        <w:rPr>
          <w:rFonts w:ascii="Arial" w:eastAsia="Mazda Type" w:hAnsi="Arial" w:cs="Arial"/>
          <w:sz w:val="20"/>
          <w:szCs w:val="20"/>
          <w:lang w:val="es-ES"/>
        </w:rPr>
      </w:pPr>
    </w:p>
    <w:p w14:paraId="7CD42E93" w14:textId="1DBCDA09" w:rsidR="00502560" w:rsidRPr="00F61708" w:rsidRDefault="00502560" w:rsidP="00F61708">
      <w:pPr>
        <w:spacing w:line="360" w:lineRule="auto"/>
        <w:jc w:val="both"/>
        <w:rPr>
          <w:rFonts w:ascii="Arial" w:eastAsia="Mazda Type" w:hAnsi="Arial" w:cs="Arial"/>
          <w:sz w:val="20"/>
          <w:szCs w:val="20"/>
          <w:lang w:val="es-ES"/>
        </w:rPr>
      </w:pPr>
      <w:r w:rsidRPr="007D451E">
        <w:rPr>
          <w:rFonts w:ascii="Arial" w:hAnsi="Arial" w:cs="Arial"/>
          <w:sz w:val="20"/>
          <w:szCs w:val="20"/>
          <w:lang w:val="es-ES"/>
        </w:rPr>
        <w:t xml:space="preserve">El </w:t>
      </w:r>
      <w:r w:rsidR="005A749F">
        <w:rPr>
          <w:rFonts w:ascii="Arial" w:hAnsi="Arial" w:cs="Arial"/>
          <w:sz w:val="20"/>
          <w:szCs w:val="20"/>
          <w:lang w:val="es-ES"/>
        </w:rPr>
        <w:t xml:space="preserve">Mazda </w:t>
      </w:r>
      <w:r w:rsidRPr="007D451E">
        <w:rPr>
          <w:rFonts w:ascii="Arial" w:hAnsi="Arial" w:cs="Arial"/>
          <w:sz w:val="20"/>
          <w:szCs w:val="20"/>
          <w:lang w:val="es-ES"/>
        </w:rPr>
        <w:t xml:space="preserve">CX-60 </w:t>
      </w:r>
      <w:r w:rsidR="00353C25">
        <w:rPr>
          <w:rFonts w:ascii="Arial" w:hAnsi="Arial" w:cs="Arial"/>
          <w:sz w:val="20"/>
          <w:szCs w:val="20"/>
          <w:lang w:val="es-ES"/>
        </w:rPr>
        <w:t>contará con</w:t>
      </w:r>
      <w:r w:rsidRPr="007D451E">
        <w:rPr>
          <w:rFonts w:ascii="Arial" w:hAnsi="Arial" w:cs="Arial"/>
          <w:sz w:val="20"/>
          <w:szCs w:val="20"/>
          <w:lang w:val="es-ES"/>
        </w:rPr>
        <w:t xml:space="preserve"> </w:t>
      </w:r>
      <w:r w:rsidR="005A749F">
        <w:rPr>
          <w:rFonts w:ascii="Arial" w:hAnsi="Arial" w:cs="Arial"/>
          <w:sz w:val="20"/>
          <w:szCs w:val="20"/>
          <w:lang w:val="es-ES"/>
        </w:rPr>
        <w:t>cinco plazas</w:t>
      </w:r>
      <w:r w:rsidR="00353C25">
        <w:rPr>
          <w:rFonts w:ascii="Arial" w:hAnsi="Arial" w:cs="Arial"/>
          <w:sz w:val="20"/>
          <w:szCs w:val="20"/>
          <w:lang w:val="es-ES"/>
        </w:rPr>
        <w:t xml:space="preserve">, mientras que </w:t>
      </w:r>
      <w:r w:rsidRPr="007D451E">
        <w:rPr>
          <w:rFonts w:ascii="Arial" w:hAnsi="Arial" w:cs="Arial"/>
          <w:sz w:val="20"/>
          <w:szCs w:val="20"/>
          <w:lang w:val="es-ES"/>
        </w:rPr>
        <w:t>el</w:t>
      </w:r>
      <w:r w:rsidR="005A749F">
        <w:rPr>
          <w:rFonts w:ascii="Arial" w:hAnsi="Arial" w:cs="Arial"/>
          <w:sz w:val="20"/>
          <w:szCs w:val="20"/>
          <w:lang w:val="es-ES"/>
        </w:rPr>
        <w:t xml:space="preserve"> Mazda</w:t>
      </w:r>
      <w:r w:rsidRPr="007D451E">
        <w:rPr>
          <w:rFonts w:ascii="Arial" w:hAnsi="Arial" w:cs="Arial"/>
          <w:sz w:val="20"/>
          <w:szCs w:val="20"/>
          <w:lang w:val="es-ES"/>
        </w:rPr>
        <w:t xml:space="preserve"> CX-80 </w:t>
      </w:r>
      <w:r w:rsidR="00353C25">
        <w:rPr>
          <w:rFonts w:ascii="Arial" w:hAnsi="Arial" w:cs="Arial"/>
          <w:sz w:val="20"/>
          <w:szCs w:val="20"/>
          <w:lang w:val="es-ES"/>
        </w:rPr>
        <w:t>añadirá una tercera fila</w:t>
      </w:r>
      <w:r w:rsidR="005A749F">
        <w:rPr>
          <w:rFonts w:ascii="Arial" w:hAnsi="Arial" w:cs="Arial"/>
          <w:sz w:val="20"/>
          <w:szCs w:val="20"/>
          <w:lang w:val="es-ES"/>
        </w:rPr>
        <w:t xml:space="preserve"> de asientos</w:t>
      </w:r>
      <w:r w:rsidRPr="007D451E">
        <w:rPr>
          <w:rFonts w:ascii="Arial" w:hAnsi="Arial" w:cs="Arial"/>
          <w:sz w:val="20"/>
          <w:szCs w:val="20"/>
          <w:lang w:val="es-ES"/>
        </w:rPr>
        <w:t xml:space="preserve">. </w:t>
      </w:r>
      <w:r w:rsidRPr="00F61708">
        <w:rPr>
          <w:rFonts w:ascii="Arial" w:hAnsi="Arial" w:cs="Arial"/>
          <w:sz w:val="20"/>
          <w:szCs w:val="20"/>
          <w:lang w:val="es-ES"/>
        </w:rPr>
        <w:t xml:space="preserve">Ambos modelos </w:t>
      </w:r>
      <w:r w:rsidR="00353C25">
        <w:rPr>
          <w:rFonts w:ascii="Arial" w:hAnsi="Arial" w:cs="Arial"/>
          <w:sz w:val="20"/>
          <w:szCs w:val="20"/>
          <w:lang w:val="es-ES"/>
        </w:rPr>
        <w:t xml:space="preserve">marcarán </w:t>
      </w:r>
      <w:r w:rsidR="005A749F">
        <w:rPr>
          <w:rFonts w:ascii="Arial" w:hAnsi="Arial" w:cs="Arial"/>
          <w:sz w:val="20"/>
          <w:szCs w:val="20"/>
          <w:lang w:val="es-ES"/>
        </w:rPr>
        <w:t xml:space="preserve">también </w:t>
      </w:r>
      <w:r w:rsidR="00353C25">
        <w:rPr>
          <w:rFonts w:ascii="Arial" w:hAnsi="Arial" w:cs="Arial"/>
          <w:sz w:val="20"/>
          <w:szCs w:val="20"/>
          <w:lang w:val="es-ES"/>
        </w:rPr>
        <w:t xml:space="preserve">el inicio de la comercialización </w:t>
      </w:r>
      <w:r w:rsidRPr="00F61708">
        <w:rPr>
          <w:rFonts w:ascii="Arial" w:hAnsi="Arial" w:cs="Arial"/>
          <w:sz w:val="20"/>
          <w:szCs w:val="20"/>
          <w:lang w:val="es-ES"/>
        </w:rPr>
        <w:t>en Europa de</w:t>
      </w:r>
      <w:r w:rsidR="004F7F1F">
        <w:rPr>
          <w:rFonts w:ascii="Arial" w:hAnsi="Arial" w:cs="Arial"/>
          <w:sz w:val="20"/>
          <w:szCs w:val="20"/>
          <w:lang w:val="es-ES"/>
        </w:rPr>
        <w:t xml:space="preserve"> la tecnología híbrida enchufable</w:t>
      </w:r>
      <w:r w:rsidR="00353C25">
        <w:rPr>
          <w:rFonts w:ascii="Arial" w:hAnsi="Arial" w:cs="Arial"/>
          <w:sz w:val="20"/>
          <w:szCs w:val="20"/>
          <w:lang w:val="es-ES"/>
        </w:rPr>
        <w:t xml:space="preserve"> de la marca</w:t>
      </w:r>
      <w:r w:rsidRPr="00F61708">
        <w:rPr>
          <w:rFonts w:ascii="Arial" w:hAnsi="Arial" w:cs="Arial"/>
          <w:sz w:val="20"/>
          <w:szCs w:val="20"/>
          <w:lang w:val="es-ES"/>
        </w:rPr>
        <w:t xml:space="preserve">, que combinará un motor de gasolina de cuatro cilindros con un motor </w:t>
      </w:r>
      <w:r w:rsidRPr="00F61708">
        <w:rPr>
          <w:rFonts w:ascii="Arial" w:hAnsi="Arial" w:cs="Arial"/>
          <w:sz w:val="20"/>
          <w:szCs w:val="20"/>
          <w:lang w:val="es-ES"/>
        </w:rPr>
        <w:lastRenderedPageBreak/>
        <w:t xml:space="preserve">eléctrico. También se </w:t>
      </w:r>
      <w:r w:rsidR="005A749F">
        <w:rPr>
          <w:rFonts w:ascii="Arial" w:hAnsi="Arial" w:cs="Arial"/>
          <w:sz w:val="20"/>
          <w:szCs w:val="20"/>
          <w:lang w:val="es-ES"/>
        </w:rPr>
        <w:t xml:space="preserve">fabricarán </w:t>
      </w:r>
      <w:r w:rsidRPr="00F61708">
        <w:rPr>
          <w:rFonts w:ascii="Arial" w:hAnsi="Arial" w:cs="Arial"/>
          <w:sz w:val="20"/>
          <w:szCs w:val="20"/>
          <w:lang w:val="es-ES"/>
        </w:rPr>
        <w:t xml:space="preserve">versiones </w:t>
      </w:r>
      <w:r w:rsidR="005A749F">
        <w:rPr>
          <w:rFonts w:ascii="Arial" w:hAnsi="Arial" w:cs="Arial"/>
          <w:sz w:val="20"/>
          <w:szCs w:val="20"/>
          <w:lang w:val="es-ES"/>
        </w:rPr>
        <w:t xml:space="preserve">con sistema de hibridación ligera de 48 V, que podrá ir asociado tanto a </w:t>
      </w:r>
      <w:r w:rsidR="00353C25">
        <w:rPr>
          <w:rFonts w:ascii="Arial" w:hAnsi="Arial" w:cs="Arial"/>
          <w:sz w:val="20"/>
          <w:szCs w:val="20"/>
          <w:lang w:val="es-ES"/>
        </w:rPr>
        <w:t xml:space="preserve">un nuevo motor </w:t>
      </w:r>
      <w:r w:rsidRPr="00F61708">
        <w:rPr>
          <w:rFonts w:ascii="Arial" w:hAnsi="Arial" w:cs="Arial"/>
          <w:sz w:val="20"/>
          <w:szCs w:val="20"/>
          <w:lang w:val="es-ES"/>
        </w:rPr>
        <w:t>de gasolina de seis cilindros</w:t>
      </w:r>
      <w:r w:rsidR="004F7F1F">
        <w:rPr>
          <w:rFonts w:ascii="Arial" w:hAnsi="Arial" w:cs="Arial"/>
          <w:sz w:val="20"/>
          <w:szCs w:val="20"/>
          <w:lang w:val="es-ES"/>
        </w:rPr>
        <w:t xml:space="preserve"> en línea</w:t>
      </w:r>
      <w:r w:rsidRPr="00F61708">
        <w:rPr>
          <w:rFonts w:ascii="Arial" w:hAnsi="Arial" w:cs="Arial"/>
          <w:sz w:val="20"/>
          <w:szCs w:val="20"/>
          <w:lang w:val="es-ES"/>
        </w:rPr>
        <w:t xml:space="preserve"> Skyactiv-X </w:t>
      </w:r>
      <w:r w:rsidR="005A749F">
        <w:rPr>
          <w:rFonts w:ascii="Arial" w:hAnsi="Arial" w:cs="Arial"/>
          <w:sz w:val="20"/>
          <w:szCs w:val="20"/>
          <w:lang w:val="es-ES"/>
        </w:rPr>
        <w:t>como al m</w:t>
      </w:r>
      <w:r w:rsidRPr="00F61708">
        <w:rPr>
          <w:rFonts w:ascii="Arial" w:hAnsi="Arial" w:cs="Arial"/>
          <w:sz w:val="20"/>
          <w:szCs w:val="20"/>
          <w:lang w:val="es-ES"/>
        </w:rPr>
        <w:t xml:space="preserve">otor diésel Skyactiv-D. </w:t>
      </w:r>
      <w:r w:rsidR="00353C25">
        <w:rPr>
          <w:rFonts w:ascii="Arial" w:hAnsi="Arial" w:cs="Arial"/>
          <w:sz w:val="20"/>
          <w:szCs w:val="20"/>
          <w:lang w:val="es-ES"/>
        </w:rPr>
        <w:t xml:space="preserve">Ambas versiones </w:t>
      </w:r>
      <w:r w:rsidR="004F7F1F">
        <w:rPr>
          <w:rFonts w:ascii="Arial" w:hAnsi="Arial" w:cs="Arial"/>
          <w:sz w:val="20"/>
          <w:szCs w:val="20"/>
          <w:lang w:val="es-ES"/>
        </w:rPr>
        <w:t>se caracterizarán por</w:t>
      </w:r>
      <w:r w:rsidR="005A749F">
        <w:rPr>
          <w:rFonts w:ascii="Arial" w:hAnsi="Arial" w:cs="Arial"/>
          <w:sz w:val="20"/>
          <w:szCs w:val="20"/>
          <w:lang w:val="es-ES"/>
        </w:rPr>
        <w:t xml:space="preserve"> ofrecer</w:t>
      </w:r>
      <w:r w:rsidR="00353C25">
        <w:rPr>
          <w:rFonts w:ascii="Arial" w:hAnsi="Arial" w:cs="Arial"/>
          <w:sz w:val="20"/>
          <w:szCs w:val="20"/>
          <w:lang w:val="es-ES"/>
        </w:rPr>
        <w:t xml:space="preserve"> un alto nivel de prestaciones con un gran respeto medioambiental</w:t>
      </w:r>
      <w:r w:rsidRPr="00F61708">
        <w:rPr>
          <w:rFonts w:ascii="Arial" w:hAnsi="Arial" w:cs="Arial"/>
          <w:sz w:val="20"/>
          <w:szCs w:val="20"/>
          <w:lang w:val="es-ES"/>
        </w:rPr>
        <w:t>.</w:t>
      </w:r>
    </w:p>
    <w:p w14:paraId="793A0249" w14:textId="77777777" w:rsidR="00502560" w:rsidRPr="00F61708" w:rsidRDefault="00502560" w:rsidP="00F61708">
      <w:pPr>
        <w:spacing w:line="360" w:lineRule="auto"/>
        <w:jc w:val="both"/>
        <w:rPr>
          <w:rFonts w:ascii="Arial" w:hAnsi="Arial" w:cs="Arial"/>
          <w:sz w:val="20"/>
          <w:szCs w:val="20"/>
          <w:lang w:val="es-ES"/>
        </w:rPr>
      </w:pPr>
    </w:p>
    <w:p w14:paraId="730BAD31" w14:textId="2E393BC9" w:rsidR="00502560" w:rsidRPr="00F61708" w:rsidRDefault="00502560" w:rsidP="00F61708">
      <w:pPr>
        <w:spacing w:line="360" w:lineRule="auto"/>
        <w:jc w:val="both"/>
        <w:rPr>
          <w:rFonts w:ascii="Arial" w:eastAsia="Mazda Type" w:hAnsi="Arial" w:cs="Arial"/>
          <w:sz w:val="20"/>
          <w:szCs w:val="20"/>
          <w:lang w:val="es-ES"/>
        </w:rPr>
      </w:pPr>
      <w:r w:rsidRPr="00F61708">
        <w:rPr>
          <w:rFonts w:ascii="Arial" w:hAnsi="Arial" w:cs="Arial"/>
          <w:sz w:val="20"/>
          <w:szCs w:val="20"/>
          <w:lang w:val="es-ES"/>
        </w:rPr>
        <w:t xml:space="preserve">Por otro lado, en el primer semestre de 2022 </w:t>
      </w:r>
      <w:r w:rsidR="00353C25">
        <w:rPr>
          <w:rFonts w:ascii="Arial" w:hAnsi="Arial" w:cs="Arial"/>
          <w:sz w:val="20"/>
          <w:szCs w:val="20"/>
          <w:lang w:val="es-ES"/>
        </w:rPr>
        <w:t xml:space="preserve">se presentará una </w:t>
      </w:r>
      <w:r w:rsidRPr="00F61708">
        <w:rPr>
          <w:rFonts w:ascii="Arial" w:hAnsi="Arial" w:cs="Arial"/>
          <w:sz w:val="20"/>
          <w:szCs w:val="20"/>
          <w:lang w:val="es-ES"/>
        </w:rPr>
        <w:t>nueva versión del M</w:t>
      </w:r>
      <w:r w:rsidR="005A749F">
        <w:rPr>
          <w:rFonts w:ascii="Arial" w:hAnsi="Arial" w:cs="Arial"/>
          <w:sz w:val="20"/>
          <w:szCs w:val="20"/>
          <w:lang w:val="es-ES"/>
        </w:rPr>
        <w:t>azda M</w:t>
      </w:r>
      <w:r w:rsidRPr="00F61708">
        <w:rPr>
          <w:rFonts w:ascii="Arial" w:hAnsi="Arial" w:cs="Arial"/>
          <w:sz w:val="20"/>
          <w:szCs w:val="20"/>
          <w:lang w:val="es-ES"/>
        </w:rPr>
        <w:t xml:space="preserve">X-30, el primer </w:t>
      </w:r>
      <w:r w:rsidR="00353C25">
        <w:rPr>
          <w:rFonts w:ascii="Arial" w:hAnsi="Arial" w:cs="Arial"/>
          <w:sz w:val="20"/>
          <w:szCs w:val="20"/>
          <w:lang w:val="es-ES"/>
        </w:rPr>
        <w:t xml:space="preserve">modelo 100% eléctrico </w:t>
      </w:r>
      <w:r w:rsidRPr="00F61708">
        <w:rPr>
          <w:rFonts w:ascii="Arial" w:hAnsi="Arial" w:cs="Arial"/>
          <w:sz w:val="20"/>
          <w:szCs w:val="20"/>
          <w:lang w:val="es-ES"/>
        </w:rPr>
        <w:t xml:space="preserve">de producción en serie de Mazda. </w:t>
      </w:r>
      <w:r w:rsidR="00353C25">
        <w:rPr>
          <w:rFonts w:ascii="Arial" w:hAnsi="Arial" w:cs="Arial"/>
          <w:sz w:val="20"/>
          <w:szCs w:val="20"/>
          <w:lang w:val="es-ES"/>
        </w:rPr>
        <w:t>Dicha versión,</w:t>
      </w:r>
      <w:r w:rsidR="00353C25" w:rsidRPr="00353C25">
        <w:rPr>
          <w:rFonts w:ascii="Arial" w:hAnsi="Arial" w:cs="Arial"/>
          <w:sz w:val="20"/>
          <w:szCs w:val="20"/>
          <w:lang w:val="es-ES"/>
        </w:rPr>
        <w:t xml:space="preserve"> </w:t>
      </w:r>
      <w:r w:rsidR="00353C25">
        <w:rPr>
          <w:rFonts w:ascii="Arial" w:hAnsi="Arial" w:cs="Arial"/>
          <w:sz w:val="20"/>
          <w:szCs w:val="20"/>
          <w:lang w:val="es-ES"/>
        </w:rPr>
        <w:t xml:space="preserve">además de incorporar </w:t>
      </w:r>
      <w:r w:rsidR="00353C25" w:rsidRPr="00F61708">
        <w:rPr>
          <w:rFonts w:ascii="Arial" w:hAnsi="Arial" w:cs="Arial"/>
          <w:sz w:val="20"/>
          <w:szCs w:val="20"/>
          <w:lang w:val="es-ES"/>
        </w:rPr>
        <w:t>múltiples tecnologías de electrificación</w:t>
      </w:r>
      <w:r w:rsidR="00353C25">
        <w:rPr>
          <w:rFonts w:ascii="Arial" w:hAnsi="Arial" w:cs="Arial"/>
          <w:sz w:val="20"/>
          <w:szCs w:val="20"/>
          <w:lang w:val="es-ES"/>
        </w:rPr>
        <w:t>, contará con un motor rotativo desarrollado por la marca y que funcionará como generador</w:t>
      </w:r>
      <w:r w:rsidR="006E5732">
        <w:rPr>
          <w:rFonts w:ascii="Arial" w:hAnsi="Arial" w:cs="Arial"/>
          <w:sz w:val="20"/>
          <w:szCs w:val="20"/>
          <w:lang w:val="es-ES"/>
        </w:rPr>
        <w:t xml:space="preserve"> de autonomía extendida.</w:t>
      </w:r>
      <w:r w:rsidR="00353C25">
        <w:rPr>
          <w:rFonts w:ascii="Arial" w:hAnsi="Arial" w:cs="Arial"/>
          <w:sz w:val="20"/>
          <w:szCs w:val="20"/>
          <w:lang w:val="es-ES"/>
        </w:rPr>
        <w:t xml:space="preserve"> </w:t>
      </w:r>
    </w:p>
    <w:p w14:paraId="00AE4AE4" w14:textId="77777777" w:rsidR="00502560" w:rsidRPr="00F61708" w:rsidRDefault="00502560" w:rsidP="00F61708">
      <w:pPr>
        <w:spacing w:line="360" w:lineRule="auto"/>
        <w:jc w:val="both"/>
        <w:rPr>
          <w:rFonts w:ascii="Arial" w:hAnsi="Arial" w:cs="Arial"/>
          <w:sz w:val="20"/>
          <w:szCs w:val="20"/>
          <w:lang w:val="es-ES"/>
        </w:rPr>
      </w:pPr>
    </w:p>
    <w:p w14:paraId="2200314E" w14:textId="3B553C55" w:rsidR="00502560" w:rsidRPr="00F61708" w:rsidRDefault="00502560" w:rsidP="00F61708">
      <w:pPr>
        <w:spacing w:line="360" w:lineRule="auto"/>
        <w:jc w:val="both"/>
        <w:rPr>
          <w:rFonts w:ascii="Arial" w:eastAsia="Mazda Type" w:hAnsi="Arial" w:cs="Arial"/>
          <w:sz w:val="20"/>
          <w:szCs w:val="20"/>
          <w:lang w:val="es-ES"/>
        </w:rPr>
      </w:pPr>
      <w:r w:rsidRPr="00F61708">
        <w:rPr>
          <w:rFonts w:ascii="Arial" w:hAnsi="Arial" w:cs="Arial"/>
          <w:sz w:val="20"/>
          <w:szCs w:val="20"/>
          <w:lang w:val="es-ES"/>
        </w:rPr>
        <w:t xml:space="preserve">A partir de 2025, </w:t>
      </w:r>
      <w:r w:rsidR="00353C25">
        <w:rPr>
          <w:rFonts w:ascii="Arial" w:hAnsi="Arial" w:cs="Arial"/>
          <w:sz w:val="20"/>
          <w:szCs w:val="20"/>
          <w:lang w:val="es-ES"/>
        </w:rPr>
        <w:t>Mazda</w:t>
      </w:r>
      <w:r w:rsidRPr="00F61708">
        <w:rPr>
          <w:rFonts w:ascii="Arial" w:hAnsi="Arial" w:cs="Arial"/>
          <w:sz w:val="20"/>
          <w:szCs w:val="20"/>
          <w:lang w:val="es-ES"/>
        </w:rPr>
        <w:t xml:space="preserve"> </w:t>
      </w:r>
      <w:r w:rsidR="00353C25">
        <w:rPr>
          <w:rFonts w:ascii="Arial" w:hAnsi="Arial" w:cs="Arial"/>
          <w:sz w:val="20"/>
          <w:szCs w:val="20"/>
          <w:lang w:val="es-ES"/>
        </w:rPr>
        <w:t>prevé lanzar</w:t>
      </w:r>
      <w:r w:rsidRPr="00F61708">
        <w:rPr>
          <w:rFonts w:ascii="Arial" w:hAnsi="Arial" w:cs="Arial"/>
          <w:sz w:val="20"/>
          <w:szCs w:val="20"/>
          <w:lang w:val="es-ES"/>
        </w:rPr>
        <w:t xml:space="preserve"> una serie de nuevos productos basados en una nueva plataforma</w:t>
      </w:r>
      <w:r w:rsidR="005A749F">
        <w:rPr>
          <w:rFonts w:ascii="Arial" w:hAnsi="Arial" w:cs="Arial"/>
          <w:sz w:val="20"/>
          <w:szCs w:val="20"/>
          <w:lang w:val="es-ES"/>
        </w:rPr>
        <w:t xml:space="preserve"> desarrollada</w:t>
      </w:r>
      <w:r w:rsidRPr="00F61708">
        <w:rPr>
          <w:rFonts w:ascii="Arial" w:hAnsi="Arial" w:cs="Arial"/>
          <w:sz w:val="20"/>
          <w:szCs w:val="20"/>
          <w:lang w:val="es-ES"/>
        </w:rPr>
        <w:t xml:space="preserve"> específica</w:t>
      </w:r>
      <w:r w:rsidR="005A749F">
        <w:rPr>
          <w:rFonts w:ascii="Arial" w:hAnsi="Arial" w:cs="Arial"/>
          <w:sz w:val="20"/>
          <w:szCs w:val="20"/>
          <w:lang w:val="es-ES"/>
        </w:rPr>
        <w:t>mente</w:t>
      </w:r>
      <w:r w:rsidRPr="00F61708">
        <w:rPr>
          <w:rFonts w:ascii="Arial" w:hAnsi="Arial" w:cs="Arial"/>
          <w:sz w:val="20"/>
          <w:szCs w:val="20"/>
          <w:lang w:val="es-ES"/>
        </w:rPr>
        <w:t xml:space="preserve"> para vehículos eléctricos. Con estos modelos, </w:t>
      </w:r>
      <w:r w:rsidR="005A749F">
        <w:rPr>
          <w:rFonts w:ascii="Arial" w:hAnsi="Arial" w:cs="Arial"/>
          <w:sz w:val="20"/>
          <w:szCs w:val="20"/>
          <w:lang w:val="es-ES"/>
        </w:rPr>
        <w:t>la marca de Hiroshima</w:t>
      </w:r>
      <w:r w:rsidRPr="00F61708">
        <w:rPr>
          <w:rFonts w:ascii="Arial" w:hAnsi="Arial" w:cs="Arial"/>
          <w:sz w:val="20"/>
          <w:szCs w:val="20"/>
          <w:lang w:val="es-ES"/>
        </w:rPr>
        <w:t xml:space="preserve"> espera completar la electrificación de toda su gama de vehículos en 2030.</w:t>
      </w:r>
    </w:p>
    <w:p w14:paraId="7185C366" w14:textId="77777777" w:rsidR="00353C25" w:rsidRDefault="00353C25" w:rsidP="00F61708">
      <w:pPr>
        <w:spacing w:line="360" w:lineRule="auto"/>
        <w:jc w:val="both"/>
        <w:rPr>
          <w:rFonts w:ascii="Arial" w:hAnsi="Arial" w:cs="Arial"/>
          <w:sz w:val="20"/>
          <w:szCs w:val="20"/>
          <w:lang w:val="es-ES"/>
        </w:rPr>
      </w:pPr>
    </w:p>
    <w:p w14:paraId="7C704497" w14:textId="71054077" w:rsidR="00502560" w:rsidRPr="00F61708" w:rsidRDefault="00502560" w:rsidP="00F61708">
      <w:pPr>
        <w:spacing w:line="360" w:lineRule="auto"/>
        <w:jc w:val="both"/>
        <w:rPr>
          <w:rFonts w:ascii="Arial" w:hAnsi="Arial" w:cs="Arial"/>
          <w:sz w:val="20"/>
          <w:szCs w:val="20"/>
          <w:lang w:val="es-ES"/>
        </w:rPr>
      </w:pPr>
      <w:r w:rsidRPr="00F61708">
        <w:rPr>
          <w:rFonts w:ascii="Arial" w:hAnsi="Arial" w:cs="Arial"/>
          <w:sz w:val="20"/>
          <w:szCs w:val="20"/>
          <w:lang w:val="es-ES"/>
        </w:rPr>
        <w:t>Junto a los nuevos modelos, el Mazda CX-5 —</w:t>
      </w:r>
      <w:r w:rsidR="00353C25">
        <w:rPr>
          <w:rFonts w:ascii="Arial" w:hAnsi="Arial" w:cs="Arial"/>
          <w:sz w:val="20"/>
          <w:szCs w:val="20"/>
          <w:lang w:val="es-ES"/>
        </w:rPr>
        <w:t>cuya renovación se producirá a comienzos de 2022</w:t>
      </w:r>
      <w:r w:rsidRPr="00F61708">
        <w:rPr>
          <w:rFonts w:ascii="Arial" w:hAnsi="Arial" w:cs="Arial"/>
          <w:sz w:val="20"/>
          <w:szCs w:val="20"/>
          <w:lang w:val="es-ES"/>
        </w:rPr>
        <w:t>— continúa siendo uno de los pilares fundamentales de las ventas de la marca a escala mundial. E</w:t>
      </w:r>
      <w:r w:rsidR="00353C25">
        <w:rPr>
          <w:rFonts w:ascii="Arial" w:hAnsi="Arial" w:cs="Arial"/>
          <w:sz w:val="20"/>
          <w:szCs w:val="20"/>
          <w:lang w:val="es-ES"/>
        </w:rPr>
        <w:t>ste</w:t>
      </w:r>
      <w:r w:rsidRPr="00F61708">
        <w:rPr>
          <w:rFonts w:ascii="Arial" w:hAnsi="Arial" w:cs="Arial"/>
          <w:sz w:val="20"/>
          <w:szCs w:val="20"/>
          <w:lang w:val="es-ES"/>
        </w:rPr>
        <w:t xml:space="preserve">, </w:t>
      </w:r>
      <w:r w:rsidR="00353C25">
        <w:rPr>
          <w:rFonts w:ascii="Arial" w:hAnsi="Arial" w:cs="Arial"/>
          <w:sz w:val="20"/>
          <w:szCs w:val="20"/>
          <w:lang w:val="es-ES"/>
        </w:rPr>
        <w:t xml:space="preserve">al igual que </w:t>
      </w:r>
      <w:r w:rsidRPr="00F61708">
        <w:rPr>
          <w:rFonts w:ascii="Arial" w:hAnsi="Arial" w:cs="Arial"/>
          <w:sz w:val="20"/>
          <w:szCs w:val="20"/>
          <w:lang w:val="es-ES"/>
        </w:rPr>
        <w:t xml:space="preserve">otros modelos como el </w:t>
      </w:r>
      <w:r w:rsidR="00353C25">
        <w:rPr>
          <w:rFonts w:ascii="Arial" w:hAnsi="Arial" w:cs="Arial"/>
          <w:sz w:val="20"/>
          <w:szCs w:val="20"/>
          <w:lang w:val="es-ES"/>
        </w:rPr>
        <w:t xml:space="preserve">Mazda </w:t>
      </w:r>
      <w:r w:rsidRPr="00F61708">
        <w:rPr>
          <w:rFonts w:ascii="Arial" w:hAnsi="Arial" w:cs="Arial"/>
          <w:sz w:val="20"/>
          <w:szCs w:val="20"/>
          <w:lang w:val="es-ES"/>
        </w:rPr>
        <w:t xml:space="preserve">CX-30, seguirán ocupando una posición muy destacada dentro de la </w:t>
      </w:r>
      <w:r w:rsidR="00353C25">
        <w:rPr>
          <w:rFonts w:ascii="Arial" w:hAnsi="Arial" w:cs="Arial"/>
          <w:sz w:val="20"/>
          <w:szCs w:val="20"/>
          <w:lang w:val="es-ES"/>
        </w:rPr>
        <w:t>gama</w:t>
      </w:r>
      <w:r w:rsidRPr="00F61708">
        <w:rPr>
          <w:rFonts w:ascii="Arial" w:hAnsi="Arial" w:cs="Arial"/>
          <w:sz w:val="20"/>
          <w:szCs w:val="20"/>
          <w:lang w:val="es-ES"/>
        </w:rPr>
        <w:t xml:space="preserve"> de SUV deportivos de Mazda. De hecho, el fabricante ha sabido mantener intacto el atractivo de est</w:t>
      </w:r>
      <w:r w:rsidR="00353C25">
        <w:rPr>
          <w:rFonts w:ascii="Arial" w:hAnsi="Arial" w:cs="Arial"/>
          <w:sz w:val="20"/>
          <w:szCs w:val="20"/>
          <w:lang w:val="es-ES"/>
        </w:rPr>
        <w:t>os modelos</w:t>
      </w:r>
      <w:r w:rsidRPr="00F61708">
        <w:rPr>
          <w:rFonts w:ascii="Arial" w:hAnsi="Arial" w:cs="Arial"/>
          <w:sz w:val="20"/>
          <w:szCs w:val="20"/>
          <w:lang w:val="es-ES"/>
        </w:rPr>
        <w:t xml:space="preserve"> mediante continuas </w:t>
      </w:r>
      <w:r w:rsidR="005A749F">
        <w:rPr>
          <w:rFonts w:ascii="Arial" w:hAnsi="Arial" w:cs="Arial"/>
          <w:sz w:val="20"/>
          <w:szCs w:val="20"/>
          <w:lang w:val="es-ES"/>
        </w:rPr>
        <w:t>mejoras que tiene</w:t>
      </w:r>
      <w:r w:rsidR="004F7F1F">
        <w:rPr>
          <w:rFonts w:ascii="Arial" w:hAnsi="Arial" w:cs="Arial"/>
          <w:sz w:val="20"/>
          <w:szCs w:val="20"/>
          <w:lang w:val="es-ES"/>
        </w:rPr>
        <w:t>n</w:t>
      </w:r>
      <w:r w:rsidR="005A749F">
        <w:rPr>
          <w:rFonts w:ascii="Arial" w:hAnsi="Arial" w:cs="Arial"/>
          <w:sz w:val="20"/>
          <w:szCs w:val="20"/>
          <w:lang w:val="es-ES"/>
        </w:rPr>
        <w:t xml:space="preserve"> que ver con la evolución de su diseño, </w:t>
      </w:r>
      <w:r w:rsidR="004F7F1F">
        <w:rPr>
          <w:rFonts w:ascii="Arial" w:hAnsi="Arial" w:cs="Arial"/>
          <w:sz w:val="20"/>
          <w:szCs w:val="20"/>
          <w:lang w:val="es-ES"/>
        </w:rPr>
        <w:t>novedades técnicas</w:t>
      </w:r>
      <w:r w:rsidRPr="00F61708">
        <w:rPr>
          <w:rFonts w:ascii="Arial" w:hAnsi="Arial" w:cs="Arial"/>
          <w:sz w:val="20"/>
          <w:szCs w:val="20"/>
          <w:lang w:val="es-ES"/>
        </w:rPr>
        <w:t>, las tecnologías de seguridad más avanzadas y nuevas funciones de conectividad.</w:t>
      </w:r>
    </w:p>
    <w:p w14:paraId="01516D47" w14:textId="2BDA00E8" w:rsidR="00502560" w:rsidRPr="00F61708" w:rsidRDefault="00502560" w:rsidP="00F61708">
      <w:pPr>
        <w:spacing w:line="360" w:lineRule="auto"/>
        <w:jc w:val="both"/>
        <w:rPr>
          <w:rFonts w:ascii="Arial" w:hAnsi="Arial" w:cs="Arial"/>
          <w:sz w:val="20"/>
          <w:szCs w:val="20"/>
          <w:lang w:val="es-ES"/>
        </w:rPr>
      </w:pPr>
    </w:p>
    <w:p w14:paraId="65617C07" w14:textId="67E00347" w:rsidR="00502560" w:rsidRPr="00F61708" w:rsidRDefault="00502560" w:rsidP="00502560">
      <w:pPr>
        <w:spacing w:line="360" w:lineRule="auto"/>
        <w:rPr>
          <w:rFonts w:ascii="Arial" w:hAnsi="Arial" w:cs="Arial"/>
          <w:sz w:val="20"/>
          <w:szCs w:val="20"/>
          <w:lang w:val="es-ES"/>
        </w:rPr>
      </w:pPr>
    </w:p>
    <w:p w14:paraId="1EC1EC1A" w14:textId="4DE98321" w:rsidR="00502560" w:rsidRPr="00F61708" w:rsidRDefault="00502560" w:rsidP="00502560">
      <w:pPr>
        <w:autoSpaceDE w:val="0"/>
        <w:autoSpaceDN w:val="0"/>
        <w:adjustRightInd w:val="0"/>
        <w:snapToGrid w:val="0"/>
        <w:spacing w:line="320" w:lineRule="atLeast"/>
        <w:rPr>
          <w:rFonts w:ascii="Arial" w:eastAsia="Mazda Type" w:hAnsi="Arial" w:cs="Arial"/>
          <w:sz w:val="16"/>
          <w:szCs w:val="16"/>
          <w:lang w:val="es-ES"/>
        </w:rPr>
      </w:pPr>
      <w:r w:rsidRPr="00F61708">
        <w:rPr>
          <w:rFonts w:ascii="Arial" w:hAnsi="Arial" w:cs="Arial"/>
          <w:snapToGrid w:val="0"/>
          <w:sz w:val="16"/>
          <w:vertAlign w:val="superscript"/>
          <w:lang w:val="es-ES"/>
        </w:rPr>
        <w:t xml:space="preserve">1 </w:t>
      </w:r>
      <w:r w:rsidRPr="00F61708">
        <w:rPr>
          <w:rFonts w:ascii="Arial" w:hAnsi="Arial" w:cs="Arial"/>
          <w:sz w:val="16"/>
          <w:lang w:val="es-ES"/>
        </w:rPr>
        <w:t xml:space="preserve">Modelos </w:t>
      </w:r>
      <w:r w:rsidR="00C84281">
        <w:rPr>
          <w:rFonts w:ascii="Arial" w:hAnsi="Arial" w:cs="Arial"/>
          <w:sz w:val="16"/>
          <w:lang w:val="es-ES"/>
        </w:rPr>
        <w:t>incluidos en el grupo de vehículos de tamaño grande</w:t>
      </w:r>
      <w:r w:rsidRPr="00F61708">
        <w:rPr>
          <w:rFonts w:ascii="Arial" w:hAnsi="Arial" w:cs="Arial"/>
          <w:sz w:val="16"/>
          <w:lang w:val="es-ES"/>
        </w:rPr>
        <w:t xml:space="preserve">: </w:t>
      </w:r>
      <w:r w:rsidR="00C84281">
        <w:rPr>
          <w:rFonts w:ascii="Arial" w:hAnsi="Arial" w:cs="Arial"/>
          <w:sz w:val="16"/>
          <w:lang w:val="es-ES"/>
        </w:rPr>
        <w:t xml:space="preserve">Mazda </w:t>
      </w:r>
      <w:r w:rsidRPr="00F61708">
        <w:rPr>
          <w:rFonts w:ascii="Arial" w:hAnsi="Arial" w:cs="Arial"/>
          <w:sz w:val="16"/>
          <w:lang w:val="es-ES"/>
        </w:rPr>
        <w:t xml:space="preserve">CX-60, </w:t>
      </w:r>
      <w:r w:rsidR="00C84281">
        <w:rPr>
          <w:rFonts w:ascii="Arial" w:hAnsi="Arial" w:cs="Arial"/>
          <w:sz w:val="16"/>
          <w:lang w:val="es-ES"/>
        </w:rPr>
        <w:t xml:space="preserve">Mazda </w:t>
      </w:r>
      <w:r w:rsidRPr="00F61708">
        <w:rPr>
          <w:rFonts w:ascii="Arial" w:hAnsi="Arial" w:cs="Arial"/>
          <w:sz w:val="16"/>
          <w:lang w:val="es-ES"/>
        </w:rPr>
        <w:t xml:space="preserve">CX-70, </w:t>
      </w:r>
      <w:r w:rsidR="00C84281">
        <w:rPr>
          <w:rFonts w:ascii="Arial" w:hAnsi="Arial" w:cs="Arial"/>
          <w:sz w:val="16"/>
          <w:lang w:val="es-ES"/>
        </w:rPr>
        <w:t xml:space="preserve">Mazda </w:t>
      </w:r>
      <w:r w:rsidRPr="00F61708">
        <w:rPr>
          <w:rFonts w:ascii="Arial" w:hAnsi="Arial" w:cs="Arial"/>
          <w:sz w:val="16"/>
          <w:lang w:val="es-ES"/>
        </w:rPr>
        <w:t xml:space="preserve">CX-80 y </w:t>
      </w:r>
      <w:r w:rsidR="00C84281">
        <w:rPr>
          <w:rFonts w:ascii="Arial" w:hAnsi="Arial" w:cs="Arial"/>
          <w:sz w:val="16"/>
          <w:lang w:val="es-ES"/>
        </w:rPr>
        <w:t xml:space="preserve">Mazda </w:t>
      </w:r>
      <w:r w:rsidRPr="00F61708">
        <w:rPr>
          <w:rFonts w:ascii="Arial" w:hAnsi="Arial" w:cs="Arial"/>
          <w:sz w:val="16"/>
          <w:lang w:val="es-ES"/>
        </w:rPr>
        <w:t>CX-90.</w:t>
      </w:r>
    </w:p>
    <w:p w14:paraId="108B6230" w14:textId="77777777" w:rsidR="00502560" w:rsidRPr="00F61708" w:rsidRDefault="00502560" w:rsidP="00502560">
      <w:pPr>
        <w:autoSpaceDE w:val="0"/>
        <w:autoSpaceDN w:val="0"/>
        <w:adjustRightInd w:val="0"/>
        <w:snapToGrid w:val="0"/>
        <w:spacing w:after="240" w:line="320" w:lineRule="atLeast"/>
        <w:rPr>
          <w:rFonts w:ascii="Arial" w:hAnsi="Arial" w:cs="Arial"/>
          <w:sz w:val="18"/>
          <w:szCs w:val="18"/>
          <w:lang w:val="es-ES"/>
        </w:rPr>
      </w:pPr>
      <w:r w:rsidRPr="00F61708">
        <w:rPr>
          <w:rFonts w:ascii="Arial" w:hAnsi="Arial" w:cs="Arial"/>
          <w:snapToGrid w:val="0"/>
          <w:sz w:val="16"/>
          <w:vertAlign w:val="superscript"/>
          <w:lang w:val="es-ES"/>
        </w:rPr>
        <w:t>2</w:t>
      </w:r>
      <w:r w:rsidRPr="00F61708">
        <w:rPr>
          <w:rFonts w:ascii="Arial" w:hAnsi="Arial" w:cs="Arial"/>
          <w:snapToGrid w:val="0"/>
          <w:sz w:val="16"/>
          <w:lang w:val="es-ES"/>
        </w:rPr>
        <w:t xml:space="preserve"> </w:t>
      </w:r>
      <w:r w:rsidRPr="00F61708">
        <w:rPr>
          <w:rFonts w:ascii="Arial" w:hAnsi="Arial" w:cs="Arial"/>
          <w:sz w:val="16"/>
          <w:lang w:val="es-ES"/>
        </w:rPr>
        <w:t>Se trata de una estrategia propia de Mazda orientada a un desarrollo y una implantación más eficientes de tecnologías superiores a partir de una serie de tecnologías o “bloques” fundamentales.</w:t>
      </w:r>
    </w:p>
    <w:p w14:paraId="17EA9E27" w14:textId="77777777" w:rsidR="00502560" w:rsidRPr="00F61708" w:rsidRDefault="00502560" w:rsidP="00502560">
      <w:pPr>
        <w:spacing w:line="360" w:lineRule="auto"/>
        <w:rPr>
          <w:rFonts w:ascii="Arial" w:eastAsia="Mazda Type" w:hAnsi="Arial" w:cs="Arial"/>
          <w:sz w:val="20"/>
          <w:szCs w:val="20"/>
          <w:lang w:val="es-ES"/>
        </w:rPr>
      </w:pPr>
    </w:p>
    <w:p w14:paraId="05BB99FB" w14:textId="559B2291" w:rsidR="00C83E11" w:rsidRDefault="00C83E11" w:rsidP="00B431F0">
      <w:pPr>
        <w:adjustRightInd w:val="0"/>
        <w:spacing w:line="240" w:lineRule="exact"/>
        <w:jc w:val="both"/>
        <w:rPr>
          <w:rFonts w:ascii="Arial" w:hAnsi="Arial" w:cs="Arial"/>
          <w:color w:val="191919"/>
          <w:sz w:val="20"/>
          <w:szCs w:val="20"/>
          <w:lang w:val="es-ES"/>
        </w:rPr>
      </w:pP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1"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1"/>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51B9A"/>
    <w:rsid w:val="0006003C"/>
    <w:rsid w:val="000A142F"/>
    <w:rsid w:val="000A5368"/>
    <w:rsid w:val="000B507F"/>
    <w:rsid w:val="00163D74"/>
    <w:rsid w:val="001E004E"/>
    <w:rsid w:val="00225A84"/>
    <w:rsid w:val="00286CDB"/>
    <w:rsid w:val="00295243"/>
    <w:rsid w:val="002F0CDD"/>
    <w:rsid w:val="00353C25"/>
    <w:rsid w:val="00354486"/>
    <w:rsid w:val="00354B22"/>
    <w:rsid w:val="0036048E"/>
    <w:rsid w:val="00370CE4"/>
    <w:rsid w:val="004F7F1F"/>
    <w:rsid w:val="00502560"/>
    <w:rsid w:val="00507483"/>
    <w:rsid w:val="00537A75"/>
    <w:rsid w:val="005A749F"/>
    <w:rsid w:val="0063773C"/>
    <w:rsid w:val="006B1388"/>
    <w:rsid w:val="006E5732"/>
    <w:rsid w:val="006F646A"/>
    <w:rsid w:val="007D451E"/>
    <w:rsid w:val="00823340"/>
    <w:rsid w:val="00857DAE"/>
    <w:rsid w:val="00A20E72"/>
    <w:rsid w:val="00A36DDC"/>
    <w:rsid w:val="00AA601F"/>
    <w:rsid w:val="00B431F0"/>
    <w:rsid w:val="00B76CD0"/>
    <w:rsid w:val="00B778F5"/>
    <w:rsid w:val="00B84EF5"/>
    <w:rsid w:val="00BE7658"/>
    <w:rsid w:val="00C81629"/>
    <w:rsid w:val="00C83E11"/>
    <w:rsid w:val="00C84281"/>
    <w:rsid w:val="00D15526"/>
    <w:rsid w:val="00D70ACC"/>
    <w:rsid w:val="00E203C3"/>
    <w:rsid w:val="00E231C9"/>
    <w:rsid w:val="00EA1B89"/>
    <w:rsid w:val="00EE5EC4"/>
    <w:rsid w:val="00F32CD9"/>
    <w:rsid w:val="00F61708"/>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22</cp:revision>
  <dcterms:created xsi:type="dcterms:W3CDTF">2019-11-12T14:37:00Z</dcterms:created>
  <dcterms:modified xsi:type="dcterms:W3CDTF">2021-10-07T06:48:00Z</dcterms:modified>
</cp:coreProperties>
</file>