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449" w:rsidRDefault="00DA2449" w:rsidP="00DA2449">
      <w:pPr>
        <w:pStyle w:val="Default"/>
        <w:spacing w:line="0" w:lineRule="atLeast"/>
        <w:jc w:val="center"/>
        <w:rPr>
          <w:rFonts w:ascii="Arial" w:hAnsi="Arial" w:cs="Arial"/>
          <w:b/>
          <w:bCs/>
          <w:snapToGrid w:val="0"/>
          <w:sz w:val="36"/>
          <w:szCs w:val="36"/>
        </w:rPr>
      </w:pPr>
      <w:r w:rsidRPr="00DA2449">
        <w:rPr>
          <w:rFonts w:ascii="Arial" w:hAnsi="Arial" w:cs="Arial"/>
          <w:b/>
          <w:bCs/>
          <w:snapToGrid w:val="0"/>
          <w:sz w:val="36"/>
          <w:szCs w:val="36"/>
        </w:rPr>
        <w:t>Mazda desarrolla un proceso pionero de estampación en frío</w:t>
      </w:r>
      <w:r>
        <w:rPr>
          <w:rFonts w:ascii="Arial" w:hAnsi="Arial" w:cs="Arial"/>
          <w:b/>
          <w:bCs/>
          <w:snapToGrid w:val="0"/>
          <w:sz w:val="36"/>
          <w:szCs w:val="36"/>
        </w:rPr>
        <w:t xml:space="preserve"> en</w:t>
      </w:r>
      <w:r w:rsidRPr="00DA2449">
        <w:rPr>
          <w:rFonts w:ascii="Arial" w:hAnsi="Arial" w:cs="Arial"/>
          <w:b/>
          <w:bCs/>
          <w:snapToGrid w:val="0"/>
          <w:sz w:val="36"/>
          <w:szCs w:val="36"/>
        </w:rPr>
        <w:t xml:space="preserve"> acero de alta resistencia de 1310 MPa</w:t>
      </w:r>
    </w:p>
    <w:p w:rsidR="00DA2449" w:rsidRPr="00DA2449" w:rsidRDefault="00DA2449" w:rsidP="00DA2449">
      <w:pPr>
        <w:pStyle w:val="Default"/>
        <w:spacing w:line="0" w:lineRule="atLeast"/>
        <w:jc w:val="center"/>
        <w:rPr>
          <w:rFonts w:ascii="Arial" w:hAnsi="Arial" w:cs="Arial"/>
          <w:b/>
          <w:bCs/>
          <w:snapToGrid w:val="0"/>
          <w:sz w:val="36"/>
          <w:szCs w:val="36"/>
        </w:rPr>
      </w:pPr>
    </w:p>
    <w:p w:rsidR="00DA2449" w:rsidRPr="00543856" w:rsidRDefault="00DA2449" w:rsidP="00DA2449">
      <w:pPr>
        <w:pStyle w:val="ListParagraph"/>
        <w:numPr>
          <w:ilvl w:val="0"/>
          <w:numId w:val="2"/>
        </w:numPr>
        <w:rPr>
          <w:rFonts w:ascii="Arial" w:hAnsi="Arial" w:cs="Arial"/>
          <w:kern w:val="2"/>
          <w:sz w:val="20"/>
          <w:szCs w:val="20"/>
          <w:lang w:eastAsia="ja-JP"/>
        </w:rPr>
      </w:pPr>
      <w:r>
        <w:rPr>
          <w:rFonts w:ascii="Arial" w:hAnsi="Arial" w:cs="Arial"/>
          <w:kern w:val="2"/>
          <w:sz w:val="20"/>
          <w:szCs w:val="20"/>
          <w:lang w:eastAsia="ja-JP"/>
        </w:rPr>
        <w:t>Se aplicará a toda la gama de modelos a partir del nuevo Mazda3</w:t>
      </w:r>
    </w:p>
    <w:p w:rsidR="00DA2449" w:rsidRPr="00DA2449" w:rsidRDefault="00DA2449" w:rsidP="00DA2449">
      <w:pPr>
        <w:adjustRightInd w:val="0"/>
        <w:snapToGrid w:val="0"/>
        <w:spacing w:line="240" w:lineRule="exact"/>
        <w:jc w:val="center"/>
        <w:rPr>
          <w:rFonts w:ascii="Arial" w:hAnsi="Arial" w:cs="Arial"/>
          <w:b/>
          <w:bCs/>
          <w:snapToGrid w:val="0"/>
          <w:sz w:val="36"/>
          <w:szCs w:val="36"/>
        </w:rPr>
      </w:pPr>
    </w:p>
    <w:p w:rsidR="00DA2449" w:rsidRPr="00DA2449" w:rsidRDefault="005D5877" w:rsidP="00DA2449">
      <w:pPr>
        <w:adjustRightInd w:val="0"/>
        <w:spacing w:line="320" w:lineRule="exact"/>
        <w:jc w:val="both"/>
        <w:rPr>
          <w:rFonts w:ascii="Arial" w:hAnsi="Arial" w:cs="Arial"/>
          <w:snapToGrid w:val="0"/>
          <w:sz w:val="20"/>
          <w:szCs w:val="18"/>
        </w:rPr>
      </w:pPr>
      <w:r w:rsidRPr="00837E6F">
        <w:rPr>
          <w:rFonts w:ascii="Arial" w:hAnsi="Arial" w:cs="Arial"/>
          <w:b/>
          <w:snapToGrid w:val="0"/>
          <w:sz w:val="20"/>
          <w:szCs w:val="18"/>
        </w:rPr>
        <w:t>Madrid</w:t>
      </w:r>
      <w:r w:rsidR="0031308E" w:rsidRPr="00837E6F">
        <w:rPr>
          <w:rFonts w:ascii="Arial" w:hAnsi="Arial" w:cs="Arial"/>
          <w:b/>
          <w:snapToGrid w:val="0"/>
          <w:sz w:val="20"/>
          <w:szCs w:val="18"/>
        </w:rPr>
        <w:t xml:space="preserve">, </w:t>
      </w:r>
      <w:r w:rsidR="00DA2449">
        <w:rPr>
          <w:rFonts w:ascii="Arial" w:hAnsi="Arial" w:cs="Arial"/>
          <w:b/>
          <w:snapToGrid w:val="0"/>
          <w:sz w:val="20"/>
          <w:szCs w:val="18"/>
        </w:rPr>
        <w:t>10</w:t>
      </w:r>
      <w:r w:rsidR="00E67302" w:rsidRPr="00837E6F">
        <w:rPr>
          <w:rFonts w:ascii="Arial" w:hAnsi="Arial" w:cs="Arial"/>
          <w:b/>
          <w:snapToGrid w:val="0"/>
          <w:sz w:val="20"/>
          <w:szCs w:val="18"/>
        </w:rPr>
        <w:t xml:space="preserve"> de </w:t>
      </w:r>
      <w:r w:rsidR="0031499B" w:rsidRPr="00837E6F">
        <w:rPr>
          <w:rFonts w:ascii="Arial" w:hAnsi="Arial" w:cs="Arial"/>
          <w:b/>
          <w:snapToGrid w:val="0"/>
          <w:sz w:val="20"/>
          <w:szCs w:val="18"/>
        </w:rPr>
        <w:t>enero de 2019</w:t>
      </w:r>
      <w:r w:rsidR="00E67302" w:rsidRPr="00837E6F">
        <w:rPr>
          <w:rFonts w:ascii="Arial" w:hAnsi="Arial" w:cs="Arial"/>
          <w:snapToGrid w:val="0"/>
          <w:sz w:val="20"/>
          <w:szCs w:val="18"/>
        </w:rPr>
        <w:t>.</w:t>
      </w:r>
      <w:r w:rsidR="00DA2449">
        <w:rPr>
          <w:rFonts w:ascii="Arial" w:hAnsi="Arial" w:cs="Arial"/>
          <w:snapToGrid w:val="0"/>
          <w:sz w:val="20"/>
          <w:szCs w:val="18"/>
        </w:rPr>
        <w:t xml:space="preserve"> </w:t>
      </w:r>
      <w:bookmarkStart w:id="0" w:name="_GoBack"/>
      <w:r w:rsidR="00DA2449" w:rsidRPr="00DA2449">
        <w:rPr>
          <w:rFonts w:ascii="Arial" w:hAnsi="Arial" w:cs="Arial"/>
          <w:snapToGrid w:val="0"/>
          <w:sz w:val="20"/>
          <w:szCs w:val="18"/>
        </w:rPr>
        <w:t>Mazda Motor Corporation ha colaborado de forma independiente con Nippon Steel &amp; Sumitomo Metal Corporation y con JFE Steel Corporation en un desarrollo pionero a escala mundial: las primeras piezas para carrocerías de vehículos fabricadas por estampación en frío de acero de alta resistencia de 1310 MPa</w:t>
      </w:r>
      <w:r w:rsidR="00DA2449">
        <w:rPr>
          <w:rFonts w:ascii="Arial" w:hAnsi="Arial" w:cs="Arial"/>
          <w:snapToGrid w:val="0"/>
          <w:sz w:val="20"/>
          <w:szCs w:val="18"/>
        </w:rPr>
        <w:t>*</w:t>
      </w:r>
      <w:r w:rsidR="00DA2449" w:rsidRPr="00DA2449">
        <w:rPr>
          <w:rFonts w:ascii="Arial" w:hAnsi="Arial" w:cs="Arial"/>
          <w:snapToGrid w:val="0"/>
          <w:sz w:val="20"/>
          <w:szCs w:val="18"/>
        </w:rPr>
        <w:t>. Estos elementos se utilizarán en la Skyactiv-Vehicle Architecture, que será la base de tod</w:t>
      </w:r>
      <w:r w:rsidR="007C301C">
        <w:rPr>
          <w:rFonts w:ascii="Arial" w:hAnsi="Arial" w:cs="Arial"/>
          <w:snapToGrid w:val="0"/>
          <w:sz w:val="20"/>
          <w:szCs w:val="18"/>
        </w:rPr>
        <w:t>a</w:t>
      </w:r>
      <w:r w:rsidR="00DA2449" w:rsidRPr="00DA2449">
        <w:rPr>
          <w:rFonts w:ascii="Arial" w:hAnsi="Arial" w:cs="Arial"/>
          <w:snapToGrid w:val="0"/>
          <w:sz w:val="20"/>
          <w:szCs w:val="18"/>
        </w:rPr>
        <w:t xml:space="preserve"> l</w:t>
      </w:r>
      <w:r w:rsidR="007C301C">
        <w:rPr>
          <w:rFonts w:ascii="Arial" w:hAnsi="Arial" w:cs="Arial"/>
          <w:snapToGrid w:val="0"/>
          <w:sz w:val="20"/>
          <w:szCs w:val="18"/>
        </w:rPr>
        <w:t xml:space="preserve">a nueva generación de </w:t>
      </w:r>
      <w:r w:rsidR="00DA2449" w:rsidRPr="00DA2449">
        <w:rPr>
          <w:rFonts w:ascii="Arial" w:hAnsi="Arial" w:cs="Arial"/>
          <w:snapToGrid w:val="0"/>
          <w:sz w:val="20"/>
          <w:szCs w:val="18"/>
        </w:rPr>
        <w:t>modelos de la marca a partir del nuevo Mazda3.</w:t>
      </w:r>
    </w:p>
    <w:bookmarkEnd w:id="0"/>
    <w:p w:rsidR="00DA2449" w:rsidRPr="00DA2449" w:rsidRDefault="00DA2449" w:rsidP="00DA2449">
      <w:pPr>
        <w:adjustRightInd w:val="0"/>
        <w:spacing w:line="360" w:lineRule="auto"/>
        <w:ind w:firstLineChars="100" w:firstLine="200"/>
        <w:jc w:val="both"/>
        <w:rPr>
          <w:rFonts w:ascii="Arial" w:hAnsi="Arial" w:cs="Arial"/>
          <w:snapToGrid w:val="0"/>
          <w:sz w:val="20"/>
          <w:szCs w:val="18"/>
        </w:rPr>
      </w:pPr>
    </w:p>
    <w:p w:rsidR="00DA2449" w:rsidRPr="00DA2449" w:rsidRDefault="00DA2449" w:rsidP="00DA2449">
      <w:pPr>
        <w:adjustRightInd w:val="0"/>
        <w:spacing w:line="320" w:lineRule="exact"/>
        <w:jc w:val="both"/>
        <w:rPr>
          <w:rFonts w:ascii="Arial" w:hAnsi="Arial" w:cs="Arial"/>
          <w:snapToGrid w:val="0"/>
          <w:sz w:val="20"/>
          <w:szCs w:val="18"/>
        </w:rPr>
      </w:pPr>
      <w:r w:rsidRPr="00DA2449">
        <w:rPr>
          <w:rFonts w:ascii="Arial" w:hAnsi="Arial" w:cs="Arial"/>
          <w:snapToGrid w:val="0"/>
          <w:sz w:val="20"/>
          <w:szCs w:val="18"/>
        </w:rPr>
        <w:t xml:space="preserve">El acero de alta resistencia permite a los fabricantes de vehículos crear piezas con la resistencia necesaria pero utilizando chapa metálica de menor espesor. Como resultado, se reduce el peso de la carrocería de los vehículos, lo cual aporta mejoras a la estabilidad de marcha y al consumo. </w:t>
      </w:r>
      <w:r w:rsidR="000840D4">
        <w:rPr>
          <w:rFonts w:ascii="Arial" w:hAnsi="Arial" w:cs="Arial"/>
          <w:snapToGrid w:val="0"/>
          <w:sz w:val="20"/>
          <w:szCs w:val="18"/>
        </w:rPr>
        <w:t>Además</w:t>
      </w:r>
      <w:r w:rsidRPr="00DA2449">
        <w:rPr>
          <w:rFonts w:ascii="Arial" w:hAnsi="Arial" w:cs="Arial"/>
          <w:snapToGrid w:val="0"/>
          <w:sz w:val="20"/>
          <w:szCs w:val="18"/>
        </w:rPr>
        <w:t xml:space="preserve">, una carrocería </w:t>
      </w:r>
      <w:r w:rsidR="000840D4">
        <w:rPr>
          <w:rFonts w:ascii="Arial" w:hAnsi="Arial" w:cs="Arial"/>
          <w:snapToGrid w:val="0"/>
          <w:sz w:val="20"/>
          <w:szCs w:val="18"/>
        </w:rPr>
        <w:t xml:space="preserve">sólida </w:t>
      </w:r>
      <w:r w:rsidRPr="00DA2449">
        <w:rPr>
          <w:rFonts w:ascii="Arial" w:hAnsi="Arial" w:cs="Arial"/>
          <w:snapToGrid w:val="0"/>
          <w:sz w:val="20"/>
          <w:szCs w:val="18"/>
        </w:rPr>
        <w:t>es esencial para garantizar la seguridad en caso de accidente y el uso de aceros de mayor resistencia representa un importante avance en esa dirección.</w:t>
      </w:r>
    </w:p>
    <w:p w:rsidR="00DA2449" w:rsidRPr="00DA2449" w:rsidRDefault="00DA2449" w:rsidP="00DA2449">
      <w:pPr>
        <w:adjustRightInd w:val="0"/>
        <w:spacing w:line="320" w:lineRule="exact"/>
        <w:ind w:firstLineChars="100" w:firstLine="200"/>
        <w:jc w:val="both"/>
        <w:rPr>
          <w:rFonts w:ascii="Arial" w:hAnsi="Arial" w:cs="Arial"/>
          <w:snapToGrid w:val="0"/>
          <w:sz w:val="20"/>
          <w:szCs w:val="18"/>
        </w:rPr>
      </w:pPr>
    </w:p>
    <w:p w:rsidR="00DA2449" w:rsidRPr="00DA2449" w:rsidRDefault="00DA2449" w:rsidP="00DA2449">
      <w:pPr>
        <w:adjustRightInd w:val="0"/>
        <w:spacing w:line="320" w:lineRule="exact"/>
        <w:jc w:val="both"/>
        <w:rPr>
          <w:rFonts w:ascii="Arial" w:hAnsi="Arial" w:cs="Arial"/>
          <w:snapToGrid w:val="0"/>
          <w:sz w:val="20"/>
          <w:szCs w:val="18"/>
        </w:rPr>
      </w:pPr>
      <w:r w:rsidRPr="00DA2449">
        <w:rPr>
          <w:rFonts w:ascii="Arial" w:hAnsi="Arial" w:cs="Arial"/>
          <w:snapToGrid w:val="0"/>
          <w:sz w:val="20"/>
          <w:szCs w:val="18"/>
        </w:rPr>
        <w:t xml:space="preserve">Hasta ahora, el estampado en frío de elementos estructurales de vehículos solo se había aplicado, como máximo, a aceros de 1180 MPa o de resistencia inferior, debido a las características de </w:t>
      </w:r>
      <w:r w:rsidR="000840D4">
        <w:rPr>
          <w:rFonts w:ascii="Arial" w:hAnsi="Arial" w:cs="Arial"/>
          <w:snapToGrid w:val="0"/>
          <w:sz w:val="20"/>
          <w:szCs w:val="18"/>
        </w:rPr>
        <w:t>ductilidad</w:t>
      </w:r>
      <w:r w:rsidRPr="00DA2449">
        <w:rPr>
          <w:rFonts w:ascii="Arial" w:hAnsi="Arial" w:cs="Arial"/>
          <w:snapToGrid w:val="0"/>
          <w:sz w:val="20"/>
          <w:szCs w:val="18"/>
        </w:rPr>
        <w:t xml:space="preserve"> del material y a las dificultades para obtener una adecuada exactitud dimensional después del proceso. Sin embargo, Mazda ha trabajado en colaboración con las empresas arriba indicadas hasta identificar unas condiciones de proceso que hacen posible el uso de acero de alta resistencia de 1310 MPa.</w:t>
      </w:r>
    </w:p>
    <w:p w:rsidR="00DA2449" w:rsidRPr="00DA2449" w:rsidRDefault="00DA2449" w:rsidP="00DA2449">
      <w:pPr>
        <w:adjustRightInd w:val="0"/>
        <w:spacing w:line="320" w:lineRule="exact"/>
        <w:ind w:firstLineChars="100" w:firstLine="200"/>
        <w:jc w:val="both"/>
        <w:rPr>
          <w:rFonts w:ascii="Arial" w:hAnsi="Arial" w:cs="Arial"/>
          <w:snapToGrid w:val="0"/>
          <w:sz w:val="20"/>
          <w:szCs w:val="18"/>
        </w:rPr>
      </w:pPr>
    </w:p>
    <w:p w:rsidR="00DA2449" w:rsidRPr="00DA2449" w:rsidRDefault="00DA2449" w:rsidP="00DA2449">
      <w:pPr>
        <w:adjustRightInd w:val="0"/>
        <w:spacing w:line="320" w:lineRule="exact"/>
        <w:jc w:val="both"/>
        <w:rPr>
          <w:rFonts w:ascii="Arial" w:hAnsi="Arial" w:cs="Arial"/>
          <w:snapToGrid w:val="0"/>
          <w:sz w:val="20"/>
          <w:szCs w:val="18"/>
        </w:rPr>
      </w:pPr>
      <w:r w:rsidRPr="00DA2449">
        <w:rPr>
          <w:rFonts w:ascii="Arial" w:hAnsi="Arial" w:cs="Arial"/>
          <w:snapToGrid w:val="0"/>
          <w:sz w:val="20"/>
          <w:szCs w:val="18"/>
        </w:rPr>
        <w:t xml:space="preserve">El nuevo Mazda3 incorpora acero de alta resistencia de 1310 MPa en el interior del pilar delantero, el </w:t>
      </w:r>
      <w:r w:rsidR="000840D4">
        <w:rPr>
          <w:rFonts w:ascii="Arial" w:hAnsi="Arial" w:cs="Arial"/>
          <w:snapToGrid w:val="0"/>
          <w:sz w:val="20"/>
          <w:szCs w:val="18"/>
        </w:rPr>
        <w:t xml:space="preserve">refuerzo y la parte </w:t>
      </w:r>
      <w:r w:rsidRPr="00DA2449">
        <w:rPr>
          <w:rFonts w:ascii="Arial" w:hAnsi="Arial" w:cs="Arial"/>
          <w:snapToGrid w:val="0"/>
          <w:sz w:val="20"/>
          <w:szCs w:val="18"/>
        </w:rPr>
        <w:t>interior de l</w:t>
      </w:r>
      <w:r w:rsidR="000840D4">
        <w:rPr>
          <w:rFonts w:ascii="Arial" w:hAnsi="Arial" w:cs="Arial"/>
          <w:snapToGrid w:val="0"/>
          <w:sz w:val="20"/>
          <w:szCs w:val="18"/>
        </w:rPr>
        <w:t>os largueros del techo</w:t>
      </w:r>
      <w:r w:rsidRPr="00DA2449">
        <w:rPr>
          <w:rFonts w:ascii="Arial" w:hAnsi="Arial" w:cs="Arial"/>
          <w:snapToGrid w:val="0"/>
          <w:sz w:val="20"/>
          <w:szCs w:val="18"/>
        </w:rPr>
        <w:t>, el refuerzo del pilar de la bisagra delantera, el travesaño nº 2 y el refuerzo interior de los estribos laterales. Estas novedades</w:t>
      </w:r>
      <w:r w:rsidR="008D045B">
        <w:rPr>
          <w:rFonts w:ascii="Arial" w:hAnsi="Arial" w:cs="Arial"/>
          <w:snapToGrid w:val="0"/>
          <w:sz w:val="20"/>
          <w:szCs w:val="18"/>
        </w:rPr>
        <w:t xml:space="preserve"> consiguen reducir</w:t>
      </w:r>
      <w:r w:rsidRPr="00DA2449">
        <w:rPr>
          <w:rFonts w:ascii="Arial" w:hAnsi="Arial" w:cs="Arial"/>
          <w:snapToGrid w:val="0"/>
          <w:sz w:val="20"/>
          <w:szCs w:val="18"/>
        </w:rPr>
        <w:t xml:space="preserve"> el peso en torno a 3 kg con respecto al modelo anterior.</w:t>
      </w:r>
    </w:p>
    <w:p w:rsidR="00DA2449" w:rsidRPr="00DA2449" w:rsidRDefault="00DA2449" w:rsidP="00DA2449">
      <w:pPr>
        <w:adjustRightInd w:val="0"/>
        <w:spacing w:line="320" w:lineRule="exact"/>
        <w:ind w:firstLineChars="100" w:firstLine="200"/>
        <w:jc w:val="both"/>
        <w:rPr>
          <w:rFonts w:ascii="Arial" w:hAnsi="Arial" w:cs="Arial"/>
          <w:snapToGrid w:val="0"/>
          <w:sz w:val="20"/>
          <w:szCs w:val="18"/>
        </w:rPr>
      </w:pPr>
      <w:r w:rsidRPr="00DA2449">
        <w:rPr>
          <w:rFonts w:ascii="Arial" w:hAnsi="Arial" w:cs="Arial"/>
          <w:snapToGrid w:val="0"/>
          <w:sz w:val="20"/>
          <w:szCs w:val="18"/>
        </w:rPr>
        <w:lastRenderedPageBreak/>
        <w:drawing>
          <wp:anchor distT="0" distB="0" distL="114300" distR="114300" simplePos="0" relativeHeight="251659776" behindDoc="0" locked="0" layoutInCell="1" allowOverlap="1" wp14:anchorId="7973E724" wp14:editId="6E774A6F">
            <wp:simplePos x="0" y="0"/>
            <wp:positionH relativeFrom="column">
              <wp:posOffset>3527425</wp:posOffset>
            </wp:positionH>
            <wp:positionV relativeFrom="paragraph">
              <wp:posOffset>208915</wp:posOffset>
            </wp:positionV>
            <wp:extent cx="2455545" cy="1680845"/>
            <wp:effectExtent l="0" t="0" r="1905" b="0"/>
            <wp:wrapTopAndBottom/>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59C_1310MP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545" cy="1680845"/>
                    </a:xfrm>
                    <a:prstGeom prst="rect">
                      <a:avLst/>
                    </a:prstGeom>
                  </pic:spPr>
                </pic:pic>
              </a:graphicData>
            </a:graphic>
            <wp14:sizeRelH relativeFrom="margin">
              <wp14:pctWidth>0</wp14:pctWidth>
            </wp14:sizeRelH>
            <wp14:sizeRelV relativeFrom="margin">
              <wp14:pctHeight>0</wp14:pctHeight>
            </wp14:sizeRelV>
          </wp:anchor>
        </w:drawing>
      </w:r>
      <w:r w:rsidRPr="00DA2449">
        <w:rPr>
          <w:rFonts w:ascii="Arial" w:hAnsi="Arial" w:cs="Arial"/>
          <w:snapToGrid w:val="0"/>
          <w:sz w:val="20"/>
          <w:szCs w:val="18"/>
        </w:rPr>
        <w:drawing>
          <wp:anchor distT="0" distB="0" distL="114300" distR="114300" simplePos="0" relativeHeight="251656704" behindDoc="0" locked="0" layoutInCell="1" allowOverlap="1" wp14:anchorId="716F75FD" wp14:editId="5C0E59E1">
            <wp:simplePos x="0" y="0"/>
            <wp:positionH relativeFrom="column">
              <wp:posOffset>22860</wp:posOffset>
            </wp:positionH>
            <wp:positionV relativeFrom="paragraph">
              <wp:posOffset>208915</wp:posOffset>
            </wp:positionV>
            <wp:extent cx="3234055" cy="1646555"/>
            <wp:effectExtent l="0" t="0" r="4445" b="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J16176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4055" cy="1646555"/>
                    </a:xfrm>
                    <a:prstGeom prst="rect">
                      <a:avLst/>
                    </a:prstGeom>
                  </pic:spPr>
                </pic:pic>
              </a:graphicData>
            </a:graphic>
            <wp14:sizeRelH relativeFrom="margin">
              <wp14:pctWidth>0</wp14:pctWidth>
            </wp14:sizeRelH>
            <wp14:sizeRelV relativeFrom="margin">
              <wp14:pctHeight>0</wp14:pctHeight>
            </wp14:sizeRelV>
          </wp:anchor>
        </w:drawing>
      </w:r>
    </w:p>
    <w:p w:rsidR="00DA2449" w:rsidRPr="00DA2449" w:rsidRDefault="00DA2449" w:rsidP="00DA2449">
      <w:pPr>
        <w:adjustRightInd w:val="0"/>
        <w:spacing w:line="240" w:lineRule="exact"/>
        <w:jc w:val="both"/>
        <w:rPr>
          <w:rFonts w:ascii="Arial" w:hAnsi="Arial" w:cs="Arial"/>
          <w:snapToGrid w:val="0"/>
          <w:sz w:val="20"/>
          <w:szCs w:val="18"/>
        </w:rPr>
      </w:pPr>
    </w:p>
    <w:p w:rsidR="00DA2449" w:rsidRPr="00DA2449" w:rsidRDefault="00DA2449" w:rsidP="00DA2449">
      <w:pPr>
        <w:adjustRightInd w:val="0"/>
        <w:spacing w:line="320" w:lineRule="exact"/>
        <w:jc w:val="both"/>
        <w:rPr>
          <w:rFonts w:ascii="Arial" w:hAnsi="Arial" w:cs="Arial"/>
          <w:snapToGrid w:val="0"/>
          <w:sz w:val="20"/>
          <w:szCs w:val="18"/>
        </w:rPr>
      </w:pPr>
      <w:r w:rsidRPr="00DA2449">
        <w:rPr>
          <w:rFonts w:ascii="Arial" w:hAnsi="Arial" w:cs="Arial"/>
          <w:snapToGrid w:val="0"/>
          <w:sz w:val="20"/>
          <w:szCs w:val="18"/>
        </w:rPr>
        <w:t xml:space="preserve">Mazda dedica un gran esfuerzo a </w:t>
      </w:r>
      <w:r w:rsidR="000840D4">
        <w:rPr>
          <w:rFonts w:ascii="Arial" w:hAnsi="Arial" w:cs="Arial"/>
          <w:snapToGrid w:val="0"/>
          <w:sz w:val="20"/>
          <w:szCs w:val="18"/>
        </w:rPr>
        <w:t>fabricar</w:t>
      </w:r>
      <w:r w:rsidRPr="00DA2449">
        <w:rPr>
          <w:rFonts w:ascii="Arial" w:hAnsi="Arial" w:cs="Arial"/>
          <w:snapToGrid w:val="0"/>
          <w:sz w:val="20"/>
          <w:szCs w:val="18"/>
        </w:rPr>
        <w:t xml:space="preserve"> coches que </w:t>
      </w:r>
      <w:r w:rsidR="000840D4">
        <w:rPr>
          <w:rFonts w:ascii="Arial" w:hAnsi="Arial" w:cs="Arial"/>
          <w:snapToGrid w:val="0"/>
          <w:sz w:val="20"/>
          <w:szCs w:val="18"/>
        </w:rPr>
        <w:t>contribuyan al respeto medioambiental</w:t>
      </w:r>
      <w:r w:rsidRPr="00DA2449">
        <w:rPr>
          <w:rFonts w:ascii="Arial" w:hAnsi="Arial" w:cs="Arial"/>
          <w:snapToGrid w:val="0"/>
          <w:sz w:val="20"/>
          <w:szCs w:val="18"/>
        </w:rPr>
        <w:t xml:space="preserve"> y que enriquezcan las vidas individuales y del conjunto de la sociedad, a través del placer de conducción, que es el atractivo fundamental de un automóvil. A través de la experiencia de ser el propietario de uno de sus coches, Mazda quiere convertirse en una presencia insustituible en las vidas de sus clientes y una marca con la que sientan un vínculo especial.</w:t>
      </w:r>
    </w:p>
    <w:p w:rsidR="00DA2449" w:rsidRPr="00DA2449" w:rsidRDefault="00DA2449" w:rsidP="00DA2449">
      <w:pPr>
        <w:pStyle w:val="Default"/>
        <w:spacing w:line="0" w:lineRule="atLeast"/>
        <w:jc w:val="both"/>
        <w:rPr>
          <w:rFonts w:ascii="Arial" w:eastAsiaTheme="minorEastAsia" w:hAnsi="Arial" w:cs="Arial"/>
          <w:snapToGrid w:val="0"/>
          <w:color w:val="auto"/>
          <w:sz w:val="20"/>
          <w:szCs w:val="18"/>
          <w:lang w:eastAsia="de-DE"/>
        </w:rPr>
      </w:pPr>
    </w:p>
    <w:p w:rsidR="00DA2449" w:rsidRPr="00781E65" w:rsidRDefault="00DA2449" w:rsidP="00DA2449">
      <w:pPr>
        <w:pStyle w:val="Default"/>
        <w:spacing w:line="0" w:lineRule="atLeast"/>
        <w:rPr>
          <w:rFonts w:ascii="Mazda Type" w:eastAsia="源真ゴシックP Normal"/>
          <w:sz w:val="21"/>
          <w:szCs w:val="21"/>
        </w:rPr>
      </w:pPr>
    </w:p>
    <w:p w:rsidR="00DA2449" w:rsidRPr="00DA2449" w:rsidRDefault="00DA2449" w:rsidP="00DA2449">
      <w:pPr>
        <w:pStyle w:val="NoSpacing"/>
        <w:spacing w:line="0" w:lineRule="atLeast"/>
        <w:rPr>
          <w:rFonts w:ascii="Arial" w:hAnsi="Arial" w:cs="Arial"/>
          <w:sz w:val="18"/>
        </w:rPr>
      </w:pPr>
      <w:r>
        <w:rPr>
          <w:sz w:val="18"/>
        </w:rPr>
        <w:t>*</w:t>
      </w:r>
      <w:r w:rsidRPr="00DA2449">
        <w:rPr>
          <w:rFonts w:ascii="Arial" w:hAnsi="Arial" w:cs="Arial"/>
          <w:sz w:val="18"/>
        </w:rPr>
        <w:t>Según un estudio interno de Mazda</w:t>
      </w:r>
    </w:p>
    <w:p w:rsidR="00DA2449" w:rsidRDefault="00DA2449" w:rsidP="00DA2449">
      <w:pPr>
        <w:adjustRightInd w:val="0"/>
        <w:spacing w:line="320" w:lineRule="exact"/>
        <w:ind w:leftChars="202" w:left="485" w:firstLineChars="1" w:firstLine="2"/>
        <w:rPr>
          <w:rFonts w:cs="MS PGothic"/>
          <w:sz w:val="18"/>
        </w:rPr>
      </w:pPr>
    </w:p>
    <w:p w:rsidR="008D045B" w:rsidRDefault="008D045B" w:rsidP="00DA2449">
      <w:pPr>
        <w:adjustRightInd w:val="0"/>
        <w:spacing w:line="320" w:lineRule="exact"/>
        <w:ind w:leftChars="202" w:left="485" w:firstLineChars="1" w:firstLine="2"/>
        <w:rPr>
          <w:rFonts w:cs="MS PGothic"/>
          <w:sz w:val="18"/>
        </w:rPr>
      </w:pPr>
    </w:p>
    <w:p w:rsidR="00DA2449" w:rsidRDefault="00DA2449" w:rsidP="00DA2449">
      <w:pPr>
        <w:adjustRightInd w:val="0"/>
        <w:spacing w:line="260" w:lineRule="exact"/>
        <w:jc w:val="both"/>
        <w:rPr>
          <w:rFonts w:ascii="Arial" w:hAnsi="Arial" w:cs="Arial"/>
          <w:snapToGrid w:val="0"/>
          <w:sz w:val="20"/>
          <w:szCs w:val="18"/>
        </w:rPr>
      </w:pPr>
    </w:p>
    <w:p w:rsidR="00EE7D0D" w:rsidRDefault="00E67302" w:rsidP="00DA2449">
      <w:pPr>
        <w:adjustRightInd w:val="0"/>
        <w:spacing w:line="260" w:lineRule="exact"/>
        <w:jc w:val="both"/>
        <w:rPr>
          <w:rFonts w:ascii="Mazda Type" w:hAnsi="Mazda Type"/>
          <w:snapToGrid w:val="0"/>
          <w:sz w:val="18"/>
          <w:szCs w:val="18"/>
        </w:rPr>
      </w:pPr>
      <w:r w:rsidRPr="00B41657">
        <w:rPr>
          <w:rFonts w:ascii="Mazda Type" w:hAnsi="Mazda Type"/>
          <w:sz w:val="20"/>
          <w:szCs w:val="18"/>
        </w:rPr>
        <w:t xml:space="preserve"> </w:t>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snapToGrid w:val="0"/>
          <w:sz w:val="18"/>
          <w:szCs w:val="18"/>
        </w:rPr>
        <w:t># # #</w:t>
      </w:r>
    </w:p>
    <w:p w:rsidR="008D045B" w:rsidRDefault="008D045B"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Para más información:</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ngarcia@mazdaeur.com</w:t>
      </w:r>
    </w:p>
    <w:p w:rsidR="0012648A" w:rsidRPr="00C509F8" w:rsidRDefault="0012648A" w:rsidP="0012648A">
      <w:pPr>
        <w:adjustRightInd w:val="0"/>
        <w:spacing w:line="240" w:lineRule="exact"/>
        <w:rPr>
          <w:rFonts w:ascii="Arial" w:hAnsi="Arial" w:cs="Arial"/>
          <w:b/>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Manuel Rivas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Jefe de prensa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mrivas@mazdaeur.com</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de prensa: </w:t>
      </w:r>
      <w:r w:rsidRPr="00C509F8">
        <w:rPr>
          <w:rStyle w:val="Hyperlink"/>
          <w:rFonts w:ascii="Arial" w:hAnsi="Arial" w:cs="Arial"/>
          <w:sz w:val="22"/>
          <w:szCs w:val="20"/>
          <w:lang w:val="es-ES_tradnl"/>
        </w:rPr>
        <w:t>www.mazda-press.es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oficial: </w:t>
      </w:r>
      <w:r w:rsidRPr="00C509F8">
        <w:rPr>
          <w:rStyle w:val="Hyperlink"/>
          <w:rFonts w:ascii="Arial" w:hAnsi="Arial" w:cs="Arial"/>
          <w:sz w:val="22"/>
          <w:szCs w:val="20"/>
          <w:lang w:val="es-ES_tradnl"/>
        </w:rPr>
        <w:t>www.mazda.es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Facebook: </w:t>
      </w:r>
      <w:r w:rsidRPr="00C509F8">
        <w:rPr>
          <w:rStyle w:val="Hyperlink"/>
          <w:rFonts w:ascii="Arial" w:hAnsi="Arial" w:cs="Arial"/>
          <w:sz w:val="22"/>
          <w:szCs w:val="20"/>
          <w:lang w:val="es-ES_tradnl"/>
        </w:rPr>
        <w:t>www.facebook.com/MazdaES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Twitter: </w:t>
      </w:r>
      <w:r w:rsidRPr="00C509F8">
        <w:rPr>
          <w:rStyle w:val="Hyperlink"/>
          <w:rFonts w:ascii="Arial" w:hAnsi="Arial" w:cs="Arial"/>
          <w:sz w:val="22"/>
          <w:szCs w:val="20"/>
          <w:lang w:val="es-ES_tradnl"/>
        </w:rPr>
        <w:t>@MazdaEspana</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b/>
          <w:kern w:val="2"/>
          <w:sz w:val="20"/>
          <w:szCs w:val="18"/>
          <w:lang w:eastAsia="ja-JP"/>
        </w:rPr>
        <w:t>Mazda Motor Corporation</w:t>
      </w:r>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rsidR="0012648A" w:rsidRPr="00C509F8" w:rsidRDefault="0012648A" w:rsidP="0012648A">
      <w:pPr>
        <w:adjustRightInd w:val="0"/>
        <w:rPr>
          <w:rFonts w:ascii="Arial" w:hAnsi="Arial" w:cs="Arial"/>
          <w:kern w:val="2"/>
          <w:sz w:val="20"/>
          <w:szCs w:val="18"/>
          <w:lang w:eastAsia="ja-JP"/>
        </w:rPr>
      </w:pPr>
    </w:p>
    <w:p w:rsidR="0012648A" w:rsidRPr="00C509F8" w:rsidRDefault="0012648A" w:rsidP="0012648A">
      <w:pPr>
        <w:adjustRightInd w:val="0"/>
        <w:rPr>
          <w:rFonts w:ascii="Arial" w:hAnsi="Arial" w:cs="Arial"/>
          <w:kern w:val="2"/>
          <w:sz w:val="20"/>
          <w:szCs w:val="18"/>
          <w:lang w:eastAsia="ja-JP"/>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Corporation en España y actualmente distribuye seis modelos en el mercado español: Mazda2 (modelo urbano), Mazda3 (compacto), Mazda6 (berlina), Mazda MX-5 (descapotable) y los modelos SUV Mazda CX-3 y Mazda CX-5, cubriendo prácticamente la totalidad de los segmentos del mercado. Cuenta con un capital</w:t>
      </w:r>
      <w:r w:rsidR="009643D9">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p w:rsidR="0012648A" w:rsidRPr="00C509F8" w:rsidRDefault="0012648A" w:rsidP="00E67302">
      <w:pPr>
        <w:tabs>
          <w:tab w:val="left" w:pos="426"/>
        </w:tabs>
        <w:autoSpaceDE w:val="0"/>
        <w:autoSpaceDN w:val="0"/>
        <w:adjustRightInd w:val="0"/>
        <w:snapToGrid w:val="0"/>
        <w:spacing w:before="60" w:line="320" w:lineRule="atLeast"/>
        <w:rPr>
          <w:rFonts w:ascii="Arial" w:eastAsia="源真ゴシックP Normal" w:hAnsi="Arial" w:cs="Arial"/>
          <w:snapToGrid w:val="0"/>
          <w:sz w:val="18"/>
          <w:szCs w:val="18"/>
        </w:rPr>
      </w:pPr>
    </w:p>
    <w:sectPr w:rsidR="0012648A" w:rsidRPr="00C509F8" w:rsidSect="00725614">
      <w:head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9EE" w:rsidRDefault="00AF29EE" w:rsidP="00972E15">
      <w:r>
        <w:separator/>
      </w:r>
    </w:p>
  </w:endnote>
  <w:endnote w:type="continuationSeparator" w:id="0">
    <w:p w:rsidR="00AF29EE" w:rsidRDefault="00AF29E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Mazda Type">
    <w:panose1 w:val="01000000000000000000"/>
    <w:charset w:val="00"/>
    <w:family w:val="modern"/>
    <w:notTrueType/>
    <w:pitch w:val="variable"/>
    <w:sig w:usb0="A000006F" w:usb1="00000001" w:usb2="00000000" w:usb3="00000000" w:csb0="00000093" w:csb1="00000000"/>
  </w:font>
  <w:font w:name="源真ゴシックP Normal">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9EE" w:rsidRDefault="00AF29EE" w:rsidP="00972E15">
      <w:r>
        <w:separator/>
      </w:r>
    </w:p>
  </w:footnote>
  <w:footnote w:type="continuationSeparator" w:id="0">
    <w:p w:rsidR="00AF29EE" w:rsidRDefault="00AF29EE"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15" w:rsidRPr="008914EE" w:rsidRDefault="00AF744A" w:rsidP="008453F5">
    <w:pPr>
      <w:pStyle w:val="Header"/>
      <w:ind w:left="1416"/>
      <w:rPr>
        <w:rFonts w:ascii="Mazda Type" w:hAnsi="Mazda Type"/>
      </w:rPr>
    </w:pPr>
    <w:r>
      <w:rPr>
        <w:rFonts w:ascii="Mazda Type" w:hAnsi="Mazda Type"/>
        <w:noProof/>
        <w:lang w:val="en-US"/>
      </w:rPr>
      <mc:AlternateContent>
        <mc:Choice Requires="wps">
          <w:drawing>
            <wp:anchor distT="0" distB="0" distL="114300" distR="114300" simplePos="0" relativeHeight="251658240" behindDoc="0" locked="0" layoutInCell="1" allowOverlap="1" wp14:anchorId="1E0E4444" wp14:editId="245DB0D5">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3A683F" w:rsidRDefault="000237E6" w:rsidP="00D03719">
                          <w:pPr>
                            <w:jc w:val="center"/>
                            <w:rPr>
                              <w:rFonts w:ascii="Mazda Type" w:hAnsi="Mazda Type" w:cs="Arial"/>
                              <w:b/>
                              <w:color w:val="636363"/>
                            </w:rPr>
                          </w:pPr>
                          <w:r>
                            <w:rPr>
                              <w:rFonts w:ascii="Mazda Type" w:hAnsi="Mazda Type"/>
                              <w:b/>
                              <w:color w:val="636363"/>
                            </w:rPr>
                            <w:t xml:space="preserve">NOTA DE PRENSA - MAZDA </w:t>
                          </w:r>
                          <w:r w:rsidR="00C4773D">
                            <w:rPr>
                              <w:rFonts w:ascii="Mazda Type" w:hAnsi="Mazda Type"/>
                              <w:b/>
                              <w:color w:val="636363"/>
                            </w:rPr>
                            <w:t>AUTOMÓVILES ESPAÑA</w:t>
                          </w:r>
                          <w:r>
                            <w:rPr>
                              <w:rFonts w:ascii="Mazda Type" w:hAnsi="Mazda Type"/>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E4444"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3A683F" w:rsidRDefault="000237E6" w:rsidP="00D03719">
                    <w:pPr>
                      <w:jc w:val="center"/>
                      <w:rPr>
                        <w:rFonts w:ascii="Mazda Type" w:hAnsi="Mazda Type" w:cs="Arial"/>
                        <w:b/>
                        <w:color w:val="636363"/>
                      </w:rPr>
                    </w:pPr>
                    <w:r>
                      <w:rPr>
                        <w:rFonts w:ascii="Mazda Type" w:hAnsi="Mazda Type"/>
                        <w:b/>
                        <w:color w:val="636363"/>
                      </w:rPr>
                      <w:t xml:space="preserve">NOTA DE PRENSA - MAZDA </w:t>
                    </w:r>
                    <w:r w:rsidR="00C4773D">
                      <w:rPr>
                        <w:rFonts w:ascii="Mazda Type" w:hAnsi="Mazda Type"/>
                        <w:b/>
                        <w:color w:val="636363"/>
                      </w:rPr>
                      <w:t>AUTOMÓVILES ESPAÑA</w:t>
                    </w:r>
                    <w:r>
                      <w:rPr>
                        <w:rFonts w:ascii="Mazda Type" w:hAnsi="Mazda Type"/>
                        <w:b/>
                        <w:color w:val="636363"/>
                      </w:rPr>
                      <w:t xml:space="preserve"> </w:t>
                    </w:r>
                  </w:p>
                </w:txbxContent>
              </v:textbox>
            </v:shape>
          </w:pict>
        </mc:Fallback>
      </mc:AlternateContent>
    </w:r>
    <w:r>
      <w:rPr>
        <w:noProof/>
        <w:lang w:val="en-US"/>
      </w:rPr>
      <w:drawing>
        <wp:anchor distT="0" distB="0" distL="114300" distR="114300" simplePos="0" relativeHeight="251665408" behindDoc="1" locked="0" layoutInCell="1" allowOverlap="1" wp14:anchorId="3955A3D6" wp14:editId="257B150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zNLI0sTA0tTA1tTRV0lEKTi0uzszPAykwrAUAV20D9ywAAAA="/>
  </w:docVars>
  <w:rsids>
    <w:rsidRoot w:val="003A683F"/>
    <w:rsid w:val="000237E6"/>
    <w:rsid w:val="000840D4"/>
    <w:rsid w:val="0012648A"/>
    <w:rsid w:val="00164344"/>
    <w:rsid w:val="001955F4"/>
    <w:rsid w:val="001A44BF"/>
    <w:rsid w:val="001B516D"/>
    <w:rsid w:val="001D5A45"/>
    <w:rsid w:val="001F7BB6"/>
    <w:rsid w:val="00222C74"/>
    <w:rsid w:val="002647EC"/>
    <w:rsid w:val="00296A4B"/>
    <w:rsid w:val="002F53F7"/>
    <w:rsid w:val="0031308E"/>
    <w:rsid w:val="0031328C"/>
    <w:rsid w:val="0031499B"/>
    <w:rsid w:val="00345AF0"/>
    <w:rsid w:val="003471E7"/>
    <w:rsid w:val="003530B3"/>
    <w:rsid w:val="00372204"/>
    <w:rsid w:val="00386EDD"/>
    <w:rsid w:val="003A683F"/>
    <w:rsid w:val="003E644C"/>
    <w:rsid w:val="00403105"/>
    <w:rsid w:val="004064CF"/>
    <w:rsid w:val="00467C2D"/>
    <w:rsid w:val="004B0CE3"/>
    <w:rsid w:val="004E1D85"/>
    <w:rsid w:val="004F5D6F"/>
    <w:rsid w:val="0050621A"/>
    <w:rsid w:val="00525C30"/>
    <w:rsid w:val="0054081D"/>
    <w:rsid w:val="00583D3D"/>
    <w:rsid w:val="005861A2"/>
    <w:rsid w:val="00586D4C"/>
    <w:rsid w:val="005D5877"/>
    <w:rsid w:val="005F57A8"/>
    <w:rsid w:val="0064056C"/>
    <w:rsid w:val="0065460D"/>
    <w:rsid w:val="00665017"/>
    <w:rsid w:val="00676584"/>
    <w:rsid w:val="006F5DF0"/>
    <w:rsid w:val="00725614"/>
    <w:rsid w:val="007B1BB2"/>
    <w:rsid w:val="007C301C"/>
    <w:rsid w:val="007D61F7"/>
    <w:rsid w:val="007E2F07"/>
    <w:rsid w:val="007F2195"/>
    <w:rsid w:val="00825281"/>
    <w:rsid w:val="008331F7"/>
    <w:rsid w:val="00837E6F"/>
    <w:rsid w:val="008453F5"/>
    <w:rsid w:val="00880A71"/>
    <w:rsid w:val="008914EE"/>
    <w:rsid w:val="008D045B"/>
    <w:rsid w:val="008E2D6C"/>
    <w:rsid w:val="009541DA"/>
    <w:rsid w:val="00962028"/>
    <w:rsid w:val="009643D9"/>
    <w:rsid w:val="00972E15"/>
    <w:rsid w:val="009811AB"/>
    <w:rsid w:val="009938DB"/>
    <w:rsid w:val="009942C5"/>
    <w:rsid w:val="009C5BA2"/>
    <w:rsid w:val="009C7F80"/>
    <w:rsid w:val="009D7BFF"/>
    <w:rsid w:val="00A07569"/>
    <w:rsid w:val="00A71A05"/>
    <w:rsid w:val="00AF29EE"/>
    <w:rsid w:val="00AF3209"/>
    <w:rsid w:val="00AF744A"/>
    <w:rsid w:val="00B41657"/>
    <w:rsid w:val="00B87402"/>
    <w:rsid w:val="00C06BCC"/>
    <w:rsid w:val="00C4773D"/>
    <w:rsid w:val="00C509F8"/>
    <w:rsid w:val="00C97D52"/>
    <w:rsid w:val="00CC5EF8"/>
    <w:rsid w:val="00CD0332"/>
    <w:rsid w:val="00CD5043"/>
    <w:rsid w:val="00D03719"/>
    <w:rsid w:val="00D468B9"/>
    <w:rsid w:val="00DA2449"/>
    <w:rsid w:val="00DB6422"/>
    <w:rsid w:val="00DC4FCA"/>
    <w:rsid w:val="00E2046A"/>
    <w:rsid w:val="00E22CD5"/>
    <w:rsid w:val="00E269D4"/>
    <w:rsid w:val="00E67302"/>
    <w:rsid w:val="00EB23C3"/>
    <w:rsid w:val="00EB77DB"/>
    <w:rsid w:val="00EE4F6F"/>
    <w:rsid w:val="00EE7D0D"/>
    <w:rsid w:val="00EF0D07"/>
    <w:rsid w:val="00F21E1F"/>
    <w:rsid w:val="00F31CF7"/>
    <w:rsid w:val="00FC0B95"/>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efaultImageDpi w14:val="32767"/>
  <w15:docId w15:val="{07F9888A-EACB-4FF4-AEDD-9829C39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Mencinsinresolver1">
    <w:name w:val="Mención sin resolver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paragraph" w:styleId="BodyText">
    <w:name w:val="Body Text"/>
    <w:basedOn w:val="Normal"/>
    <w:link w:val="BodyTextChar"/>
    <w:rsid w:val="00EE7D0D"/>
    <w:pPr>
      <w:widowControl w:val="0"/>
      <w:jc w:val="both"/>
    </w:pPr>
    <w:rPr>
      <w:rFonts w:ascii="Century" w:eastAsia="MS Mincho" w:hAnsi="Century" w:cs="Times New Roman"/>
      <w:kern w:val="2"/>
      <w:sz w:val="21"/>
      <w:lang w:eastAsia="ja-JP"/>
    </w:rPr>
  </w:style>
  <w:style w:type="character" w:customStyle="1" w:styleId="BodyTextChar">
    <w:name w:val="Body Text Char"/>
    <w:basedOn w:val="DefaultParagraphFont"/>
    <w:link w:val="BodyText"/>
    <w:rsid w:val="00EE7D0D"/>
    <w:rPr>
      <w:rFonts w:ascii="Century" w:eastAsia="MS Mincho" w:hAnsi="Century" w:cs="Times New Roman"/>
      <w:kern w:val="2"/>
      <w:sz w:val="21"/>
      <w:lang w:val="es-ES" w:eastAsia="ja-JP"/>
    </w:rPr>
  </w:style>
  <w:style w:type="paragraph" w:styleId="FootnoteText">
    <w:name w:val="footnote text"/>
    <w:basedOn w:val="Normal"/>
    <w:link w:val="FootnoteTextChar"/>
    <w:uiPriority w:val="99"/>
    <w:semiHidden/>
    <w:unhideWhenUsed/>
    <w:rsid w:val="007F2195"/>
    <w:rPr>
      <w:sz w:val="20"/>
      <w:szCs w:val="20"/>
    </w:rPr>
  </w:style>
  <w:style w:type="character" w:customStyle="1" w:styleId="FootnoteTextChar">
    <w:name w:val="Footnote Text Char"/>
    <w:basedOn w:val="DefaultParagraphFont"/>
    <w:link w:val="FootnoteText"/>
    <w:uiPriority w:val="99"/>
    <w:semiHidden/>
    <w:rsid w:val="007F2195"/>
    <w:rPr>
      <w:rFonts w:eastAsiaTheme="minorEastAsia"/>
      <w:sz w:val="20"/>
      <w:szCs w:val="20"/>
      <w:lang w:eastAsia="de-DE"/>
    </w:rPr>
  </w:style>
  <w:style w:type="character" w:styleId="FootnoteReference">
    <w:name w:val="footnote reference"/>
    <w:basedOn w:val="DefaultParagraphFont"/>
    <w:uiPriority w:val="99"/>
    <w:semiHidden/>
    <w:unhideWhenUsed/>
    <w:rsid w:val="007F2195"/>
    <w:rPr>
      <w:vertAlign w:val="superscript"/>
    </w:rPr>
  </w:style>
  <w:style w:type="paragraph" w:styleId="HTMLPreformatted">
    <w:name w:val="HTML Preformatted"/>
    <w:basedOn w:val="Normal"/>
    <w:link w:val="HTMLPreformattedChar"/>
    <w:uiPriority w:val="99"/>
    <w:unhideWhenUsed/>
    <w:rsid w:val="009C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C7F80"/>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5F57A8"/>
    <w:rPr>
      <w:color w:val="954F72" w:themeColor="followedHyperlink"/>
      <w:u w:val="single"/>
    </w:rPr>
  </w:style>
  <w:style w:type="paragraph" w:customStyle="1" w:styleId="Default">
    <w:name w:val="Default"/>
    <w:rsid w:val="00DA2449"/>
    <w:pPr>
      <w:widowControl w:val="0"/>
      <w:autoSpaceDE w:val="0"/>
      <w:autoSpaceDN w:val="0"/>
      <w:adjustRightInd w:val="0"/>
    </w:pPr>
    <w:rPr>
      <w:rFonts w:ascii="MS PGothic" w:eastAsia="MS PGothic" w:hAnsi="Mazda Type" w:cs="MS PGothic"/>
      <w:color w:val="000000"/>
      <w:lang w:eastAsia="ja-JP"/>
    </w:rPr>
  </w:style>
  <w:style w:type="paragraph" w:styleId="NoSpacing">
    <w:name w:val="No Spacing"/>
    <w:uiPriority w:val="1"/>
    <w:qFormat/>
    <w:rsid w:val="00DA2449"/>
    <w:pPr>
      <w:widowControl w:val="0"/>
      <w:jc w:val="both"/>
    </w:pPr>
    <w:rPr>
      <w:rFonts w:ascii="Mazda Type" w:eastAsia="源真ゴシックP Normal" w:hAnsi="Mazda Type" w:cs="Times New Roman"/>
      <w:kern w:val="2"/>
      <w:sz w:val="21"/>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5692">
      <w:bodyDiv w:val="1"/>
      <w:marLeft w:val="0"/>
      <w:marRight w:val="0"/>
      <w:marTop w:val="0"/>
      <w:marBottom w:val="0"/>
      <w:divBdr>
        <w:top w:val="none" w:sz="0" w:space="0" w:color="auto"/>
        <w:left w:val="none" w:sz="0" w:space="0" w:color="auto"/>
        <w:bottom w:val="none" w:sz="0" w:space="0" w:color="auto"/>
        <w:right w:val="none" w:sz="0" w:space="0" w:color="auto"/>
      </w:divBdr>
    </w:div>
    <w:div w:id="680157315">
      <w:bodyDiv w:val="1"/>
      <w:marLeft w:val="0"/>
      <w:marRight w:val="0"/>
      <w:marTop w:val="0"/>
      <w:marBottom w:val="0"/>
      <w:divBdr>
        <w:top w:val="none" w:sz="0" w:space="0" w:color="auto"/>
        <w:left w:val="none" w:sz="0" w:space="0" w:color="auto"/>
        <w:bottom w:val="none" w:sz="0" w:space="0" w:color="auto"/>
        <w:right w:val="none" w:sz="0" w:space="0" w:color="auto"/>
      </w:divBdr>
    </w:div>
    <w:div w:id="693851195">
      <w:bodyDiv w:val="1"/>
      <w:marLeft w:val="0"/>
      <w:marRight w:val="0"/>
      <w:marTop w:val="0"/>
      <w:marBottom w:val="0"/>
      <w:divBdr>
        <w:top w:val="none" w:sz="0" w:space="0" w:color="auto"/>
        <w:left w:val="none" w:sz="0" w:space="0" w:color="auto"/>
        <w:bottom w:val="none" w:sz="0" w:space="0" w:color="auto"/>
        <w:right w:val="none" w:sz="0" w:space="0" w:color="auto"/>
      </w:divBdr>
    </w:div>
    <w:div w:id="1171144065">
      <w:bodyDiv w:val="1"/>
      <w:marLeft w:val="0"/>
      <w:marRight w:val="0"/>
      <w:marTop w:val="0"/>
      <w:marBottom w:val="0"/>
      <w:divBdr>
        <w:top w:val="none" w:sz="0" w:space="0" w:color="auto"/>
        <w:left w:val="none" w:sz="0" w:space="0" w:color="auto"/>
        <w:bottom w:val="none" w:sz="0" w:space="0" w:color="auto"/>
        <w:right w:val="none" w:sz="0" w:space="0" w:color="auto"/>
      </w:divBdr>
    </w:div>
    <w:div w:id="14851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A7390-2FCB-45D4-AAC4-4BC2862C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1</TotalTime>
  <Pages>3</Pages>
  <Words>541</Words>
  <Characters>3088</Characters>
  <Application>Microsoft Office Word</Application>
  <DocSecurity>0</DocSecurity>
  <Lines>25</Lines>
  <Paragraphs>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Rivas Ruiz, Manuel</cp:lastModifiedBy>
  <cp:revision>2</cp:revision>
  <cp:lastPrinted>2018-11-28T09:10:00Z</cp:lastPrinted>
  <dcterms:created xsi:type="dcterms:W3CDTF">2019-01-10T08:56:00Z</dcterms:created>
  <dcterms:modified xsi:type="dcterms:W3CDTF">2019-01-10T08:56:00Z</dcterms:modified>
</cp:coreProperties>
</file>