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63C850C2" w:rsidR="00B778F5" w:rsidRDefault="00B778F5" w:rsidP="00A36DDC">
      <w:pPr>
        <w:rPr>
          <w:rFonts w:ascii="Arial" w:hAnsi="Arial" w:cs="Arial"/>
          <w:b/>
          <w:sz w:val="32"/>
          <w:szCs w:val="32"/>
          <w:lang w:val="es-ES"/>
        </w:rPr>
      </w:pPr>
    </w:p>
    <w:p w14:paraId="2007FDAD" w14:textId="1D19A41B" w:rsidR="001C6C5E" w:rsidRDefault="001C6C5E" w:rsidP="000772EC">
      <w:pPr>
        <w:jc w:val="center"/>
        <w:rPr>
          <w:rFonts w:ascii="Arial" w:hAnsi="Arial" w:cs="Arial"/>
          <w:b/>
          <w:bCs/>
          <w:sz w:val="32"/>
          <w:szCs w:val="32"/>
          <w:lang w:val="es-ES"/>
        </w:rPr>
      </w:pPr>
      <w:r>
        <w:rPr>
          <w:rFonts w:ascii="Arial" w:hAnsi="Arial" w:cs="Arial"/>
          <w:b/>
          <w:bCs/>
          <w:sz w:val="32"/>
          <w:szCs w:val="32"/>
          <w:lang w:val="es-ES"/>
        </w:rPr>
        <w:t>Mazda participa en la Super Taiky</w:t>
      </w:r>
      <w:r w:rsidR="00267BE5">
        <w:rPr>
          <w:rFonts w:ascii="Arial" w:hAnsi="Arial" w:cs="Arial"/>
          <w:b/>
          <w:bCs/>
          <w:sz w:val="32"/>
          <w:szCs w:val="32"/>
          <w:lang w:val="es-ES"/>
        </w:rPr>
        <w:t>u</w:t>
      </w:r>
      <w:r>
        <w:rPr>
          <w:rFonts w:ascii="Arial" w:hAnsi="Arial" w:cs="Arial"/>
          <w:b/>
          <w:bCs/>
          <w:sz w:val="32"/>
          <w:szCs w:val="32"/>
          <w:lang w:val="es-ES"/>
        </w:rPr>
        <w:t xml:space="preserve"> Race de Japón </w:t>
      </w:r>
    </w:p>
    <w:p w14:paraId="3D01EE92" w14:textId="27B6848E" w:rsidR="000772EC" w:rsidRDefault="001C6C5E" w:rsidP="000772EC">
      <w:pPr>
        <w:jc w:val="center"/>
        <w:rPr>
          <w:rFonts w:ascii="Arial" w:hAnsi="Arial" w:cs="Arial"/>
          <w:b/>
          <w:bCs/>
          <w:sz w:val="32"/>
          <w:szCs w:val="32"/>
          <w:lang w:val="es-ES"/>
        </w:rPr>
      </w:pPr>
      <w:r>
        <w:rPr>
          <w:rFonts w:ascii="Arial" w:hAnsi="Arial" w:cs="Arial"/>
          <w:b/>
          <w:bCs/>
          <w:sz w:val="32"/>
          <w:szCs w:val="32"/>
          <w:lang w:val="es-ES"/>
        </w:rPr>
        <w:t>con biodiésel de última generación</w:t>
      </w:r>
    </w:p>
    <w:p w14:paraId="1AA72943" w14:textId="77777777" w:rsidR="00866562" w:rsidRPr="004514F7" w:rsidRDefault="00866562" w:rsidP="000772EC">
      <w:pPr>
        <w:jc w:val="center"/>
        <w:rPr>
          <w:rFonts w:ascii="Arial" w:hAnsi="Arial" w:cs="Arial"/>
          <w:b/>
          <w:bCs/>
          <w:sz w:val="32"/>
          <w:szCs w:val="32"/>
          <w:lang w:val="es-ES"/>
        </w:rPr>
      </w:pPr>
    </w:p>
    <w:p w14:paraId="0420B91F" w14:textId="22C8E0E8" w:rsidR="001C6C5E" w:rsidRPr="001C6C5E" w:rsidRDefault="001C6C5E" w:rsidP="00AA5DE1">
      <w:pPr>
        <w:pStyle w:val="ListParagraph"/>
        <w:keepLines w:val="0"/>
        <w:numPr>
          <w:ilvl w:val="0"/>
          <w:numId w:val="6"/>
        </w:numPr>
        <w:tabs>
          <w:tab w:val="clear" w:pos="1320"/>
        </w:tabs>
        <w:suppressAutoHyphens w:val="0"/>
        <w:adjustRightInd w:val="0"/>
        <w:spacing w:after="120" w:line="360" w:lineRule="auto"/>
        <w:ind w:left="714" w:hanging="357"/>
        <w:jc w:val="both"/>
        <w:rPr>
          <w:rFonts w:ascii="Arial" w:hAnsi="Arial" w:cs="Arial"/>
          <w:bCs/>
          <w:sz w:val="20"/>
        </w:rPr>
      </w:pPr>
      <w:r>
        <w:rPr>
          <w:rFonts w:ascii="Arial" w:hAnsi="Arial" w:cs="Arial"/>
          <w:bCs/>
          <w:sz w:val="20"/>
        </w:rPr>
        <w:t xml:space="preserve">La marca de Hiroshima buscará, junto con </w:t>
      </w:r>
      <w:r w:rsidRPr="001C6C5E">
        <w:rPr>
          <w:rFonts w:ascii="Arial" w:hAnsi="Arial" w:cs="Arial"/>
          <w:bCs/>
          <w:sz w:val="20"/>
        </w:rPr>
        <w:t>Kawasaki Heavy Industries, Subaru</w:t>
      </w:r>
      <w:r>
        <w:rPr>
          <w:rFonts w:ascii="Arial" w:hAnsi="Arial" w:cs="Arial"/>
          <w:bCs/>
          <w:sz w:val="20"/>
        </w:rPr>
        <w:t xml:space="preserve"> y</w:t>
      </w:r>
      <w:r w:rsidRPr="001C6C5E">
        <w:rPr>
          <w:rFonts w:ascii="Arial" w:hAnsi="Arial" w:cs="Arial"/>
          <w:bCs/>
          <w:sz w:val="20"/>
        </w:rPr>
        <w:t xml:space="preserve"> Toyota, </w:t>
      </w:r>
      <w:r w:rsidR="0080703F">
        <w:rPr>
          <w:rFonts w:ascii="Arial" w:hAnsi="Arial" w:cs="Arial"/>
          <w:bCs/>
          <w:sz w:val="20"/>
        </w:rPr>
        <w:t>nuevos combustibles alternativos</w:t>
      </w:r>
      <w:r w:rsidRPr="001C6C5E">
        <w:rPr>
          <w:rFonts w:ascii="Arial" w:hAnsi="Arial" w:cs="Arial"/>
          <w:bCs/>
          <w:sz w:val="20"/>
        </w:rPr>
        <w:t xml:space="preserve"> para lograr la neutralidad de </w:t>
      </w:r>
      <w:r>
        <w:rPr>
          <w:rFonts w:ascii="Arial" w:hAnsi="Arial" w:cs="Arial"/>
          <w:bCs/>
          <w:sz w:val="20"/>
        </w:rPr>
        <w:t>emisiones de CO</w:t>
      </w:r>
      <w:r w:rsidRPr="001C6C5E">
        <w:rPr>
          <w:rFonts w:ascii="Arial" w:hAnsi="Arial" w:cs="Arial"/>
          <w:bCs/>
          <w:sz w:val="16"/>
          <w:szCs w:val="16"/>
        </w:rPr>
        <w:t>2</w:t>
      </w:r>
    </w:p>
    <w:p w14:paraId="01A35577" w14:textId="00E843D8" w:rsidR="001C6C5E" w:rsidRPr="001C6C5E" w:rsidRDefault="000772EC" w:rsidP="001C6C5E">
      <w:pPr>
        <w:adjustRightInd w:val="0"/>
        <w:spacing w:after="120" w:line="360" w:lineRule="auto"/>
        <w:jc w:val="both"/>
        <w:rPr>
          <w:rFonts w:ascii="Arial" w:hAnsi="Arial" w:cs="Arial"/>
          <w:sz w:val="20"/>
          <w:lang w:val="es-ES"/>
        </w:rPr>
      </w:pPr>
      <w:r w:rsidRPr="004514F7">
        <w:rPr>
          <w:rFonts w:ascii="Arial" w:hAnsi="Arial" w:cs="Arial"/>
          <w:b/>
          <w:sz w:val="20"/>
          <w:lang w:val="es-ES"/>
        </w:rPr>
        <w:t xml:space="preserve">Madrid, </w:t>
      </w:r>
      <w:r w:rsidR="001C6C5E">
        <w:rPr>
          <w:rFonts w:ascii="Arial" w:hAnsi="Arial" w:cs="Arial"/>
          <w:b/>
          <w:sz w:val="20"/>
          <w:lang w:val="es-ES"/>
        </w:rPr>
        <w:t>16</w:t>
      </w:r>
      <w:r w:rsidRPr="00866562">
        <w:rPr>
          <w:rFonts w:ascii="Arial" w:hAnsi="Arial" w:cs="Arial"/>
          <w:b/>
          <w:sz w:val="20"/>
          <w:lang w:val="es-ES"/>
        </w:rPr>
        <w:t xml:space="preserve"> de </w:t>
      </w:r>
      <w:r w:rsidR="006A4D93" w:rsidRPr="00866562">
        <w:rPr>
          <w:rFonts w:ascii="Arial" w:hAnsi="Arial" w:cs="Arial"/>
          <w:b/>
          <w:sz w:val="20"/>
          <w:lang w:val="es-ES"/>
        </w:rPr>
        <w:t>noviembre</w:t>
      </w:r>
      <w:r w:rsidRPr="004514F7">
        <w:rPr>
          <w:rFonts w:ascii="Arial" w:hAnsi="Arial" w:cs="Arial"/>
          <w:b/>
          <w:sz w:val="20"/>
          <w:lang w:val="es-ES"/>
        </w:rPr>
        <w:t xml:space="preserve"> de 2021.</w:t>
      </w:r>
      <w:r w:rsidRPr="004514F7">
        <w:rPr>
          <w:rFonts w:ascii="Arial" w:hAnsi="Arial" w:cs="Arial"/>
          <w:sz w:val="20"/>
          <w:lang w:val="es-ES"/>
        </w:rPr>
        <w:t xml:space="preserve"> </w:t>
      </w:r>
      <w:bookmarkStart w:id="0" w:name="_Hlk82505991"/>
      <w:r w:rsidR="001C6C5E">
        <w:rPr>
          <w:rFonts w:ascii="Arial" w:hAnsi="Arial" w:cs="Arial"/>
          <w:sz w:val="20"/>
          <w:lang w:val="es-ES"/>
        </w:rPr>
        <w:t xml:space="preserve">En su </w:t>
      </w:r>
      <w:r w:rsidR="001C6C5E" w:rsidRPr="001C6C5E">
        <w:rPr>
          <w:rFonts w:ascii="Arial" w:hAnsi="Arial" w:cs="Arial"/>
          <w:color w:val="191919"/>
          <w:sz w:val="20"/>
          <w:szCs w:val="20"/>
          <w:lang w:val="es-ES"/>
        </w:rPr>
        <w:t xml:space="preserve">compromiso continuo </w:t>
      </w:r>
      <w:r w:rsidR="00F077F0">
        <w:rPr>
          <w:rFonts w:ascii="Arial" w:hAnsi="Arial" w:cs="Arial"/>
          <w:color w:val="191919"/>
          <w:sz w:val="20"/>
          <w:szCs w:val="20"/>
          <w:lang w:val="es-ES"/>
        </w:rPr>
        <w:t xml:space="preserve">por alcanzar </w:t>
      </w:r>
      <w:r w:rsidR="001C6C5E" w:rsidRPr="001C6C5E">
        <w:rPr>
          <w:rFonts w:ascii="Arial" w:hAnsi="Arial" w:cs="Arial"/>
          <w:color w:val="191919"/>
          <w:sz w:val="20"/>
          <w:szCs w:val="20"/>
          <w:lang w:val="es-ES"/>
        </w:rPr>
        <w:t xml:space="preserve">la neutralidad </w:t>
      </w:r>
      <w:r w:rsidR="00F077F0">
        <w:rPr>
          <w:rFonts w:ascii="Arial" w:hAnsi="Arial" w:cs="Arial"/>
          <w:color w:val="191919"/>
          <w:sz w:val="20"/>
          <w:szCs w:val="20"/>
          <w:lang w:val="es-ES"/>
        </w:rPr>
        <w:t>de carbono</w:t>
      </w:r>
      <w:r w:rsidR="001C6C5E" w:rsidRPr="001C6C5E">
        <w:rPr>
          <w:rFonts w:ascii="Arial" w:hAnsi="Arial" w:cs="Arial"/>
          <w:color w:val="191919"/>
          <w:sz w:val="20"/>
          <w:szCs w:val="20"/>
          <w:lang w:val="es-ES"/>
        </w:rPr>
        <w:t xml:space="preserve">, Mazda Motor Corporation participó en la Super Taikyu Race de Okayama (Japón), celebrada el pasado fin de semana en el Circuito Internacional de Okayama, </w:t>
      </w:r>
      <w:r w:rsidR="00F077F0">
        <w:rPr>
          <w:rFonts w:ascii="Arial" w:hAnsi="Arial" w:cs="Arial"/>
          <w:color w:val="191919"/>
          <w:sz w:val="20"/>
          <w:szCs w:val="20"/>
          <w:lang w:val="es-ES"/>
        </w:rPr>
        <w:t>con u</w:t>
      </w:r>
      <w:r w:rsidR="001C6C5E" w:rsidRPr="001C6C5E">
        <w:rPr>
          <w:rFonts w:ascii="Arial" w:hAnsi="Arial" w:cs="Arial"/>
          <w:color w:val="191919"/>
          <w:sz w:val="20"/>
          <w:szCs w:val="20"/>
          <w:lang w:val="es-ES"/>
        </w:rPr>
        <w:t xml:space="preserve">n coche de carreras </w:t>
      </w:r>
      <w:r w:rsidR="00F077F0">
        <w:rPr>
          <w:rFonts w:ascii="Arial" w:hAnsi="Arial" w:cs="Arial"/>
          <w:color w:val="191919"/>
          <w:sz w:val="20"/>
          <w:szCs w:val="20"/>
          <w:lang w:val="es-ES"/>
        </w:rPr>
        <w:t xml:space="preserve">que montaba </w:t>
      </w:r>
      <w:r w:rsidR="001C6C5E" w:rsidRPr="001C6C5E">
        <w:rPr>
          <w:rFonts w:ascii="Arial" w:hAnsi="Arial" w:cs="Arial"/>
          <w:color w:val="191919"/>
          <w:sz w:val="20"/>
          <w:szCs w:val="20"/>
          <w:lang w:val="es-ES"/>
        </w:rPr>
        <w:t>un motor diésel convencional (</w:t>
      </w:r>
      <w:r w:rsidR="00741FEF">
        <w:rPr>
          <w:rFonts w:ascii="Arial" w:hAnsi="Arial" w:cs="Arial"/>
          <w:color w:val="191919"/>
          <w:sz w:val="20"/>
          <w:szCs w:val="20"/>
          <w:lang w:val="es-ES"/>
        </w:rPr>
        <w:t xml:space="preserve">1.5 litros </w:t>
      </w:r>
      <w:r w:rsidR="001C6C5E" w:rsidRPr="001C6C5E">
        <w:rPr>
          <w:rFonts w:ascii="Arial" w:hAnsi="Arial" w:cs="Arial"/>
          <w:color w:val="191919"/>
          <w:sz w:val="20"/>
          <w:szCs w:val="20"/>
          <w:lang w:val="es-ES"/>
        </w:rPr>
        <w:t xml:space="preserve">Skyactiv-D) </w:t>
      </w:r>
      <w:r w:rsidR="00F077F0">
        <w:rPr>
          <w:rFonts w:ascii="Arial" w:hAnsi="Arial" w:cs="Arial"/>
          <w:color w:val="191919"/>
          <w:sz w:val="20"/>
          <w:szCs w:val="20"/>
          <w:lang w:val="es-ES"/>
        </w:rPr>
        <w:t>repostado</w:t>
      </w:r>
      <w:r w:rsidR="001C6C5E" w:rsidRPr="001C6C5E">
        <w:rPr>
          <w:rFonts w:ascii="Arial" w:hAnsi="Arial" w:cs="Arial"/>
          <w:color w:val="191919"/>
          <w:sz w:val="20"/>
          <w:szCs w:val="20"/>
          <w:lang w:val="es-ES"/>
        </w:rPr>
        <w:t xml:space="preserve"> con un combustible</w:t>
      </w:r>
      <w:r w:rsidR="00F077F0">
        <w:rPr>
          <w:rFonts w:ascii="Arial" w:hAnsi="Arial" w:cs="Arial"/>
          <w:color w:val="191919"/>
          <w:sz w:val="20"/>
          <w:szCs w:val="20"/>
          <w:lang w:val="es-ES"/>
        </w:rPr>
        <w:t xml:space="preserve"> de procedencia</w:t>
      </w:r>
      <w:r w:rsidR="001C6C5E" w:rsidRPr="001C6C5E">
        <w:rPr>
          <w:rFonts w:ascii="Arial" w:hAnsi="Arial" w:cs="Arial"/>
          <w:color w:val="191919"/>
          <w:sz w:val="20"/>
          <w:szCs w:val="20"/>
          <w:lang w:val="es-ES"/>
        </w:rPr>
        <w:t xml:space="preserve"> 100% biológica fabricado a partir de aceite de cocina </w:t>
      </w:r>
      <w:r w:rsidR="00F077F0">
        <w:rPr>
          <w:rFonts w:ascii="Arial" w:hAnsi="Arial" w:cs="Arial"/>
          <w:color w:val="191919"/>
          <w:sz w:val="20"/>
          <w:szCs w:val="20"/>
          <w:lang w:val="es-ES"/>
        </w:rPr>
        <w:t>reciclado</w:t>
      </w:r>
      <w:r w:rsidR="001C6C5E" w:rsidRPr="001C6C5E">
        <w:rPr>
          <w:rFonts w:ascii="Arial" w:hAnsi="Arial" w:cs="Arial"/>
          <w:color w:val="191919"/>
          <w:sz w:val="20"/>
          <w:szCs w:val="20"/>
          <w:lang w:val="es-ES"/>
        </w:rPr>
        <w:t xml:space="preserve"> y grasas de microalgas. A partir del año </w:t>
      </w:r>
      <w:r w:rsidR="00F077F0">
        <w:rPr>
          <w:rFonts w:ascii="Arial" w:hAnsi="Arial" w:cs="Arial"/>
          <w:color w:val="191919"/>
          <w:sz w:val="20"/>
          <w:szCs w:val="20"/>
          <w:lang w:val="es-ES"/>
        </w:rPr>
        <w:t>próximo</w:t>
      </w:r>
      <w:r w:rsidR="001C6C5E" w:rsidRPr="001C6C5E">
        <w:rPr>
          <w:rFonts w:ascii="Arial" w:hAnsi="Arial" w:cs="Arial"/>
          <w:color w:val="191919"/>
          <w:sz w:val="20"/>
          <w:szCs w:val="20"/>
          <w:lang w:val="es-ES"/>
        </w:rPr>
        <w:t>, Mazda participará en todas las rondas de la carrera de resistencia durante toda la temporada.</w:t>
      </w:r>
    </w:p>
    <w:p w14:paraId="46CD1DAB" w14:textId="0AFD33E6" w:rsidR="001C6C5E" w:rsidRPr="001C6C5E" w:rsidRDefault="001C6C5E" w:rsidP="001C6C5E">
      <w:pPr>
        <w:adjustRightInd w:val="0"/>
        <w:spacing w:after="120" w:line="360" w:lineRule="auto"/>
        <w:jc w:val="both"/>
        <w:rPr>
          <w:rFonts w:ascii="Arial" w:hAnsi="Arial" w:cs="Arial"/>
          <w:color w:val="191919"/>
          <w:sz w:val="20"/>
          <w:szCs w:val="20"/>
          <w:lang w:val="es-ES"/>
        </w:rPr>
      </w:pPr>
      <w:r w:rsidRPr="001C6C5E">
        <w:rPr>
          <w:rFonts w:ascii="Arial" w:hAnsi="Arial" w:cs="Arial"/>
          <w:color w:val="191919"/>
          <w:sz w:val="20"/>
          <w:szCs w:val="20"/>
          <w:lang w:val="es-ES"/>
        </w:rPr>
        <w:t xml:space="preserve">Para conseguir la neutralidad </w:t>
      </w:r>
      <w:r w:rsidR="00F077F0">
        <w:rPr>
          <w:rFonts w:ascii="Arial" w:hAnsi="Arial" w:cs="Arial"/>
          <w:color w:val="191919"/>
          <w:sz w:val="20"/>
          <w:szCs w:val="20"/>
          <w:lang w:val="es-ES"/>
        </w:rPr>
        <w:t>climática</w:t>
      </w:r>
      <w:r w:rsidRPr="001C6C5E">
        <w:rPr>
          <w:rFonts w:ascii="Arial" w:hAnsi="Arial" w:cs="Arial"/>
          <w:color w:val="191919"/>
          <w:sz w:val="20"/>
          <w:szCs w:val="20"/>
          <w:lang w:val="es-ES"/>
        </w:rPr>
        <w:t xml:space="preserve">, Mazda cree que es importante ofrecer a los clientes una </w:t>
      </w:r>
      <w:r w:rsidR="00F077F0">
        <w:rPr>
          <w:rFonts w:ascii="Arial" w:hAnsi="Arial" w:cs="Arial"/>
          <w:color w:val="191919"/>
          <w:sz w:val="20"/>
          <w:szCs w:val="20"/>
          <w:lang w:val="es-ES"/>
        </w:rPr>
        <w:t>diversidad de opciones tecnológicas</w:t>
      </w:r>
      <w:r w:rsidRPr="001C6C5E">
        <w:rPr>
          <w:rFonts w:ascii="Arial" w:hAnsi="Arial" w:cs="Arial"/>
          <w:color w:val="191919"/>
          <w:sz w:val="20"/>
          <w:szCs w:val="20"/>
          <w:lang w:val="es-ES"/>
        </w:rPr>
        <w:t xml:space="preserve">. Por ello, </w:t>
      </w:r>
      <w:r w:rsidR="0080703F">
        <w:rPr>
          <w:rFonts w:ascii="Arial" w:hAnsi="Arial" w:cs="Arial"/>
          <w:color w:val="191919"/>
          <w:sz w:val="20"/>
          <w:szCs w:val="20"/>
          <w:lang w:val="es-ES"/>
        </w:rPr>
        <w:t>la marca japonesa</w:t>
      </w:r>
      <w:r w:rsidRPr="001C6C5E">
        <w:rPr>
          <w:rFonts w:ascii="Arial" w:hAnsi="Arial" w:cs="Arial"/>
          <w:color w:val="191919"/>
          <w:sz w:val="20"/>
          <w:szCs w:val="20"/>
          <w:lang w:val="es-ES"/>
        </w:rPr>
        <w:t xml:space="preserve"> tiene la intención de ampliar su gama de propulsores invirtiendo no sólo en </w:t>
      </w:r>
      <w:r w:rsidR="0080703F">
        <w:rPr>
          <w:rFonts w:ascii="Arial" w:hAnsi="Arial" w:cs="Arial"/>
          <w:color w:val="191919"/>
          <w:sz w:val="20"/>
          <w:szCs w:val="20"/>
          <w:lang w:val="es-ES"/>
        </w:rPr>
        <w:t xml:space="preserve">tecnología </w:t>
      </w:r>
      <w:r w:rsidRPr="001C6C5E">
        <w:rPr>
          <w:rFonts w:ascii="Arial" w:hAnsi="Arial" w:cs="Arial"/>
          <w:color w:val="191919"/>
          <w:sz w:val="20"/>
          <w:szCs w:val="20"/>
          <w:lang w:val="es-ES"/>
        </w:rPr>
        <w:t>híbrid</w:t>
      </w:r>
      <w:r w:rsidR="0080703F">
        <w:rPr>
          <w:rFonts w:ascii="Arial" w:hAnsi="Arial" w:cs="Arial"/>
          <w:color w:val="191919"/>
          <w:sz w:val="20"/>
          <w:szCs w:val="20"/>
          <w:lang w:val="es-ES"/>
        </w:rPr>
        <w:t>a</w:t>
      </w:r>
      <w:r w:rsidRPr="001C6C5E">
        <w:rPr>
          <w:rFonts w:ascii="Arial" w:hAnsi="Arial" w:cs="Arial"/>
          <w:color w:val="191919"/>
          <w:sz w:val="20"/>
          <w:szCs w:val="20"/>
          <w:lang w:val="es-ES"/>
        </w:rPr>
        <w:t xml:space="preserve"> </w:t>
      </w:r>
      <w:r w:rsidR="00741FEF">
        <w:rPr>
          <w:rFonts w:ascii="Arial" w:hAnsi="Arial" w:cs="Arial"/>
          <w:color w:val="191919"/>
          <w:sz w:val="20"/>
          <w:szCs w:val="20"/>
          <w:lang w:val="es-ES"/>
        </w:rPr>
        <w:t xml:space="preserve">gasolina </w:t>
      </w:r>
      <w:r w:rsidRPr="001C6C5E">
        <w:rPr>
          <w:rFonts w:ascii="Arial" w:hAnsi="Arial" w:cs="Arial"/>
          <w:color w:val="191919"/>
          <w:sz w:val="20"/>
          <w:szCs w:val="20"/>
          <w:lang w:val="es-ES"/>
        </w:rPr>
        <w:t xml:space="preserve">convencional, diésel y </w:t>
      </w:r>
      <w:r w:rsidR="00F077F0">
        <w:rPr>
          <w:rFonts w:ascii="Arial" w:hAnsi="Arial" w:cs="Arial"/>
          <w:color w:val="191919"/>
          <w:sz w:val="20"/>
          <w:szCs w:val="20"/>
          <w:lang w:val="es-ES"/>
        </w:rPr>
        <w:t>100% eléctric</w:t>
      </w:r>
      <w:r w:rsidR="0080703F">
        <w:rPr>
          <w:rFonts w:ascii="Arial" w:hAnsi="Arial" w:cs="Arial"/>
          <w:color w:val="191919"/>
          <w:sz w:val="20"/>
          <w:szCs w:val="20"/>
          <w:lang w:val="es-ES"/>
        </w:rPr>
        <w:t>a</w:t>
      </w:r>
      <w:r w:rsidR="00F077F0">
        <w:rPr>
          <w:rFonts w:ascii="Arial" w:hAnsi="Arial" w:cs="Arial"/>
          <w:color w:val="191919"/>
          <w:sz w:val="20"/>
          <w:szCs w:val="20"/>
          <w:lang w:val="es-ES"/>
        </w:rPr>
        <w:t>,</w:t>
      </w:r>
      <w:r w:rsidRPr="001C6C5E">
        <w:rPr>
          <w:rFonts w:ascii="Arial" w:hAnsi="Arial" w:cs="Arial"/>
          <w:color w:val="191919"/>
          <w:sz w:val="20"/>
          <w:szCs w:val="20"/>
          <w:lang w:val="es-ES"/>
        </w:rPr>
        <w:t xml:space="preserve"> sino también en </w:t>
      </w:r>
      <w:r w:rsidR="0080703F">
        <w:rPr>
          <w:rFonts w:ascii="Arial" w:hAnsi="Arial" w:cs="Arial"/>
          <w:color w:val="191919"/>
          <w:sz w:val="20"/>
          <w:szCs w:val="20"/>
          <w:lang w:val="es-ES"/>
        </w:rPr>
        <w:t xml:space="preserve">modelos </w:t>
      </w:r>
      <w:r w:rsidRPr="001C6C5E">
        <w:rPr>
          <w:rFonts w:ascii="Arial" w:hAnsi="Arial" w:cs="Arial"/>
          <w:color w:val="191919"/>
          <w:sz w:val="20"/>
          <w:szCs w:val="20"/>
          <w:lang w:val="es-ES"/>
        </w:rPr>
        <w:t xml:space="preserve">híbridos enchufables, al tiempo que promueve iniciativas en materia de combustibles renovables, como </w:t>
      </w:r>
      <w:r w:rsidR="00F077F0">
        <w:rPr>
          <w:rFonts w:ascii="Arial" w:hAnsi="Arial" w:cs="Arial"/>
          <w:color w:val="191919"/>
          <w:sz w:val="20"/>
          <w:szCs w:val="20"/>
          <w:lang w:val="es-ES"/>
        </w:rPr>
        <w:t xml:space="preserve">son </w:t>
      </w:r>
      <w:r w:rsidRPr="001C6C5E">
        <w:rPr>
          <w:rFonts w:ascii="Arial" w:hAnsi="Arial" w:cs="Arial"/>
          <w:color w:val="191919"/>
          <w:sz w:val="20"/>
          <w:szCs w:val="20"/>
          <w:lang w:val="es-ES"/>
        </w:rPr>
        <w:t>los combustibles biodiésel.</w:t>
      </w:r>
    </w:p>
    <w:p w14:paraId="5856D4DD" w14:textId="18E6848B" w:rsidR="001C6C5E" w:rsidRPr="001C6C5E" w:rsidRDefault="001C6C5E" w:rsidP="001C6C5E">
      <w:pPr>
        <w:adjustRightInd w:val="0"/>
        <w:spacing w:after="120" w:line="360" w:lineRule="auto"/>
        <w:jc w:val="both"/>
        <w:rPr>
          <w:rFonts w:ascii="Arial" w:hAnsi="Arial" w:cs="Arial"/>
          <w:color w:val="191919"/>
          <w:sz w:val="20"/>
          <w:szCs w:val="20"/>
          <w:lang w:val="es-ES"/>
        </w:rPr>
      </w:pPr>
      <w:r w:rsidRPr="001C6C5E">
        <w:rPr>
          <w:rFonts w:ascii="Arial" w:hAnsi="Arial" w:cs="Arial"/>
          <w:color w:val="191919"/>
          <w:sz w:val="20"/>
          <w:szCs w:val="20"/>
          <w:lang w:val="es-ES"/>
        </w:rPr>
        <w:t xml:space="preserve">Los combustibles biodiésel de </w:t>
      </w:r>
      <w:r w:rsidR="00F077F0">
        <w:rPr>
          <w:rFonts w:ascii="Arial" w:hAnsi="Arial" w:cs="Arial"/>
          <w:color w:val="191919"/>
          <w:sz w:val="20"/>
          <w:szCs w:val="20"/>
          <w:lang w:val="es-ES"/>
        </w:rPr>
        <w:t>última</w:t>
      </w:r>
      <w:r w:rsidRPr="001C6C5E">
        <w:rPr>
          <w:rFonts w:ascii="Arial" w:hAnsi="Arial" w:cs="Arial"/>
          <w:color w:val="191919"/>
          <w:sz w:val="20"/>
          <w:szCs w:val="20"/>
          <w:lang w:val="es-ES"/>
        </w:rPr>
        <w:t xml:space="preserve"> generación, que se </w:t>
      </w:r>
      <w:r w:rsidR="0080703F">
        <w:rPr>
          <w:rFonts w:ascii="Arial" w:hAnsi="Arial" w:cs="Arial"/>
          <w:color w:val="191919"/>
          <w:sz w:val="20"/>
          <w:szCs w:val="20"/>
          <w:lang w:val="es-ES"/>
        </w:rPr>
        <w:t>producen</w:t>
      </w:r>
      <w:r w:rsidRPr="001C6C5E">
        <w:rPr>
          <w:rFonts w:ascii="Arial" w:hAnsi="Arial" w:cs="Arial"/>
          <w:color w:val="191919"/>
          <w:sz w:val="20"/>
          <w:szCs w:val="20"/>
          <w:lang w:val="es-ES"/>
        </w:rPr>
        <w:t xml:space="preserve"> a partir de materias primas sostenibles como las grasas de microalgas y el aceite de cocina usado, no compiten con</w:t>
      </w:r>
      <w:r w:rsidR="00F077F0">
        <w:rPr>
          <w:rFonts w:ascii="Arial" w:hAnsi="Arial" w:cs="Arial"/>
          <w:color w:val="191919"/>
          <w:sz w:val="20"/>
          <w:szCs w:val="20"/>
          <w:lang w:val="es-ES"/>
        </w:rPr>
        <w:t xml:space="preserve"> los cultivos destinados </w:t>
      </w:r>
      <w:r w:rsidR="00C15DEE">
        <w:rPr>
          <w:rFonts w:ascii="Arial" w:hAnsi="Arial" w:cs="Arial"/>
          <w:color w:val="191919"/>
          <w:sz w:val="20"/>
          <w:szCs w:val="20"/>
          <w:lang w:val="es-ES"/>
        </w:rPr>
        <w:t>al consumo alimentario humano</w:t>
      </w:r>
      <w:r w:rsidRPr="001C6C5E">
        <w:rPr>
          <w:rFonts w:ascii="Arial" w:hAnsi="Arial" w:cs="Arial"/>
          <w:color w:val="191919"/>
          <w:sz w:val="20"/>
          <w:szCs w:val="20"/>
          <w:lang w:val="es-ES"/>
        </w:rPr>
        <w:t xml:space="preserve">, </w:t>
      </w:r>
      <w:r w:rsidR="00C15DEE">
        <w:rPr>
          <w:rFonts w:ascii="Arial" w:hAnsi="Arial" w:cs="Arial"/>
          <w:color w:val="191919"/>
          <w:sz w:val="20"/>
          <w:szCs w:val="20"/>
          <w:lang w:val="es-ES"/>
        </w:rPr>
        <w:t>una de las principales objeciones que plantean los actuales biodiésel</w:t>
      </w:r>
      <w:r w:rsidRPr="001C6C5E">
        <w:rPr>
          <w:rFonts w:ascii="Arial" w:hAnsi="Arial" w:cs="Arial"/>
          <w:color w:val="191919"/>
          <w:sz w:val="20"/>
          <w:szCs w:val="20"/>
          <w:lang w:val="es-ES"/>
        </w:rPr>
        <w:t xml:space="preserve">. </w:t>
      </w:r>
      <w:r w:rsidR="0080703F">
        <w:rPr>
          <w:rFonts w:ascii="Arial" w:hAnsi="Arial" w:cs="Arial"/>
          <w:color w:val="191919"/>
          <w:sz w:val="20"/>
          <w:szCs w:val="20"/>
          <w:lang w:val="es-ES"/>
        </w:rPr>
        <w:t xml:space="preserve">Además, </w:t>
      </w:r>
      <w:r w:rsidRPr="001C6C5E">
        <w:rPr>
          <w:rFonts w:ascii="Arial" w:hAnsi="Arial" w:cs="Arial"/>
          <w:color w:val="191919"/>
          <w:sz w:val="20"/>
          <w:szCs w:val="20"/>
          <w:lang w:val="es-ES"/>
        </w:rPr>
        <w:t xml:space="preserve">estos </w:t>
      </w:r>
      <w:r w:rsidR="00741FEF">
        <w:rPr>
          <w:rFonts w:ascii="Arial" w:hAnsi="Arial" w:cs="Arial"/>
          <w:color w:val="191919"/>
          <w:sz w:val="20"/>
          <w:szCs w:val="20"/>
          <w:lang w:val="es-ES"/>
        </w:rPr>
        <w:t>carburantes</w:t>
      </w:r>
      <w:r w:rsidR="00C15DEE">
        <w:rPr>
          <w:rFonts w:ascii="Arial" w:hAnsi="Arial" w:cs="Arial"/>
          <w:color w:val="191919"/>
          <w:sz w:val="20"/>
          <w:szCs w:val="20"/>
          <w:lang w:val="es-ES"/>
        </w:rPr>
        <w:t xml:space="preserve"> pueden sustituir completamente al gasóleo</w:t>
      </w:r>
      <w:r w:rsidR="00741FEF">
        <w:rPr>
          <w:rFonts w:ascii="Arial" w:hAnsi="Arial" w:cs="Arial"/>
          <w:color w:val="191919"/>
          <w:sz w:val="20"/>
          <w:szCs w:val="20"/>
          <w:lang w:val="es-ES"/>
        </w:rPr>
        <w:t>,</w:t>
      </w:r>
      <w:r w:rsidR="0080703F">
        <w:rPr>
          <w:rFonts w:ascii="Arial" w:hAnsi="Arial" w:cs="Arial"/>
          <w:color w:val="191919"/>
          <w:sz w:val="20"/>
          <w:szCs w:val="20"/>
          <w:lang w:val="es-ES"/>
        </w:rPr>
        <w:t xml:space="preserve"> </w:t>
      </w:r>
      <w:r w:rsidR="00C15DEE">
        <w:rPr>
          <w:rFonts w:ascii="Arial" w:hAnsi="Arial" w:cs="Arial"/>
          <w:color w:val="191919"/>
          <w:sz w:val="20"/>
          <w:szCs w:val="20"/>
          <w:lang w:val="es-ES"/>
        </w:rPr>
        <w:t>no requiere</w:t>
      </w:r>
      <w:r w:rsidR="0080703F">
        <w:rPr>
          <w:rFonts w:ascii="Arial" w:hAnsi="Arial" w:cs="Arial"/>
          <w:color w:val="191919"/>
          <w:sz w:val="20"/>
          <w:szCs w:val="20"/>
          <w:lang w:val="es-ES"/>
        </w:rPr>
        <w:t>n</w:t>
      </w:r>
      <w:r w:rsidR="00C15DEE">
        <w:rPr>
          <w:rFonts w:ascii="Arial" w:hAnsi="Arial" w:cs="Arial"/>
          <w:color w:val="191919"/>
          <w:sz w:val="20"/>
          <w:szCs w:val="20"/>
          <w:lang w:val="es-ES"/>
        </w:rPr>
        <w:t xml:space="preserve"> de </w:t>
      </w:r>
      <w:r w:rsidR="00741FEF">
        <w:rPr>
          <w:rFonts w:ascii="Arial" w:hAnsi="Arial" w:cs="Arial"/>
          <w:color w:val="191919"/>
          <w:sz w:val="20"/>
          <w:szCs w:val="20"/>
          <w:lang w:val="es-ES"/>
        </w:rPr>
        <w:t xml:space="preserve">realizar </w:t>
      </w:r>
      <w:r w:rsidR="00C15DEE">
        <w:rPr>
          <w:rFonts w:ascii="Arial" w:hAnsi="Arial" w:cs="Arial"/>
          <w:color w:val="191919"/>
          <w:sz w:val="20"/>
          <w:szCs w:val="20"/>
          <w:lang w:val="es-ES"/>
        </w:rPr>
        <w:t>ning</w:t>
      </w:r>
      <w:r w:rsidR="00741FEF">
        <w:rPr>
          <w:rFonts w:ascii="Arial" w:hAnsi="Arial" w:cs="Arial"/>
          <w:color w:val="191919"/>
          <w:sz w:val="20"/>
          <w:szCs w:val="20"/>
          <w:lang w:val="es-ES"/>
        </w:rPr>
        <w:t xml:space="preserve">ún tipo de </w:t>
      </w:r>
      <w:r w:rsidR="00C15DEE">
        <w:rPr>
          <w:rFonts w:ascii="Arial" w:hAnsi="Arial" w:cs="Arial"/>
          <w:color w:val="191919"/>
          <w:sz w:val="20"/>
          <w:szCs w:val="20"/>
          <w:lang w:val="es-ES"/>
        </w:rPr>
        <w:t>modificación en los vehículos</w:t>
      </w:r>
      <w:r w:rsidR="0080703F">
        <w:rPr>
          <w:rFonts w:ascii="Arial" w:hAnsi="Arial" w:cs="Arial"/>
          <w:color w:val="191919"/>
          <w:sz w:val="20"/>
          <w:szCs w:val="20"/>
          <w:lang w:val="es-ES"/>
        </w:rPr>
        <w:t xml:space="preserve"> ni </w:t>
      </w:r>
      <w:r w:rsidR="00C15DEE">
        <w:rPr>
          <w:rFonts w:ascii="Arial" w:hAnsi="Arial" w:cs="Arial"/>
          <w:color w:val="191919"/>
          <w:sz w:val="20"/>
          <w:szCs w:val="20"/>
          <w:lang w:val="es-ES"/>
        </w:rPr>
        <w:t>implica</w:t>
      </w:r>
      <w:r w:rsidR="0080703F">
        <w:rPr>
          <w:rFonts w:ascii="Arial" w:hAnsi="Arial" w:cs="Arial"/>
          <w:color w:val="191919"/>
          <w:sz w:val="20"/>
          <w:szCs w:val="20"/>
          <w:lang w:val="es-ES"/>
        </w:rPr>
        <w:t>n</w:t>
      </w:r>
      <w:r w:rsidR="00C15DEE">
        <w:rPr>
          <w:rFonts w:ascii="Arial" w:hAnsi="Arial" w:cs="Arial"/>
          <w:color w:val="191919"/>
          <w:sz w:val="20"/>
          <w:szCs w:val="20"/>
          <w:lang w:val="es-ES"/>
        </w:rPr>
        <w:t xml:space="preserve"> la creación de </w:t>
      </w:r>
      <w:r w:rsidRPr="001C6C5E">
        <w:rPr>
          <w:rFonts w:ascii="Arial" w:hAnsi="Arial" w:cs="Arial"/>
          <w:color w:val="191919"/>
          <w:sz w:val="20"/>
          <w:szCs w:val="20"/>
          <w:lang w:val="es-ES"/>
        </w:rPr>
        <w:t xml:space="preserve">una </w:t>
      </w:r>
      <w:r w:rsidR="00C15DEE">
        <w:rPr>
          <w:rFonts w:ascii="Arial" w:hAnsi="Arial" w:cs="Arial"/>
          <w:color w:val="191919"/>
          <w:sz w:val="20"/>
          <w:szCs w:val="20"/>
          <w:lang w:val="es-ES"/>
        </w:rPr>
        <w:t xml:space="preserve">red </w:t>
      </w:r>
      <w:r w:rsidRPr="001C6C5E">
        <w:rPr>
          <w:rFonts w:ascii="Arial" w:hAnsi="Arial" w:cs="Arial"/>
          <w:color w:val="191919"/>
          <w:sz w:val="20"/>
          <w:szCs w:val="20"/>
          <w:lang w:val="es-ES"/>
        </w:rPr>
        <w:t>adicional de suministro. Por lo tanto, cabe esperar que el biodiésel desempeñe un papel destacado como excelente fuente de combustible líquido para promover la neutralidad de carbono.</w:t>
      </w:r>
    </w:p>
    <w:p w14:paraId="71985A09" w14:textId="35929385" w:rsidR="001C6C5E" w:rsidRPr="001C6C5E" w:rsidRDefault="001C6C5E" w:rsidP="001C6C5E">
      <w:pPr>
        <w:adjustRightInd w:val="0"/>
        <w:spacing w:after="120" w:line="360" w:lineRule="auto"/>
        <w:jc w:val="both"/>
        <w:rPr>
          <w:rFonts w:ascii="Arial" w:hAnsi="Arial" w:cs="Arial"/>
          <w:color w:val="191919"/>
          <w:sz w:val="20"/>
          <w:szCs w:val="20"/>
          <w:lang w:val="es-ES"/>
        </w:rPr>
      </w:pPr>
      <w:r w:rsidRPr="001C6C5E">
        <w:rPr>
          <w:rFonts w:ascii="Arial" w:hAnsi="Arial" w:cs="Arial"/>
          <w:color w:val="191919"/>
          <w:sz w:val="20"/>
          <w:szCs w:val="20"/>
          <w:lang w:val="es-ES"/>
        </w:rPr>
        <w:t xml:space="preserve">Mazda es miembro del proyecto </w:t>
      </w:r>
      <w:r w:rsidRPr="00C15DEE">
        <w:rPr>
          <w:rFonts w:ascii="Arial" w:hAnsi="Arial" w:cs="Arial"/>
          <w:i/>
          <w:iCs/>
          <w:color w:val="191919"/>
          <w:sz w:val="20"/>
          <w:szCs w:val="20"/>
          <w:lang w:val="es-ES"/>
        </w:rPr>
        <w:t>"</w:t>
      </w:r>
      <w:r w:rsidR="00C15DEE" w:rsidRPr="00C15DEE">
        <w:rPr>
          <w:rFonts w:ascii="Arial" w:hAnsi="Arial" w:cs="Arial"/>
          <w:i/>
          <w:iCs/>
          <w:color w:val="191919"/>
          <w:sz w:val="20"/>
          <w:szCs w:val="20"/>
          <w:lang w:val="es-ES"/>
        </w:rPr>
        <w:t>Your Green Fuel</w:t>
      </w:r>
      <w:r w:rsidRPr="00C15DEE">
        <w:rPr>
          <w:rFonts w:ascii="Arial" w:hAnsi="Arial" w:cs="Arial"/>
          <w:i/>
          <w:iCs/>
          <w:color w:val="191919"/>
          <w:sz w:val="20"/>
          <w:szCs w:val="20"/>
          <w:lang w:val="es-ES"/>
        </w:rPr>
        <w:t>"</w:t>
      </w:r>
      <w:r w:rsidRPr="001C6C5E">
        <w:rPr>
          <w:rFonts w:ascii="Arial" w:hAnsi="Arial" w:cs="Arial"/>
          <w:color w:val="191919"/>
          <w:sz w:val="20"/>
          <w:szCs w:val="20"/>
          <w:lang w:val="es-ES"/>
        </w:rPr>
        <w:t xml:space="preserve">, una iniciativa que se lleva a cabo en Hiroshima para popularizar y difundir el uso de los biocombustibles de </w:t>
      </w:r>
      <w:r w:rsidR="00C15DEE">
        <w:rPr>
          <w:rFonts w:ascii="Arial" w:hAnsi="Arial" w:cs="Arial"/>
          <w:color w:val="191919"/>
          <w:sz w:val="20"/>
          <w:szCs w:val="20"/>
          <w:lang w:val="es-ES"/>
        </w:rPr>
        <w:t>última</w:t>
      </w:r>
      <w:r w:rsidRPr="001C6C5E">
        <w:rPr>
          <w:rFonts w:ascii="Arial" w:hAnsi="Arial" w:cs="Arial"/>
          <w:color w:val="191919"/>
          <w:sz w:val="20"/>
          <w:szCs w:val="20"/>
          <w:lang w:val="es-ES"/>
        </w:rPr>
        <w:t xml:space="preserve"> generación y que dirigen conjuntamente el Consejo de Hiroshima para la Colaboración entre la Industria del Automóvil, </w:t>
      </w:r>
      <w:r w:rsidR="00741FEF">
        <w:rPr>
          <w:rFonts w:ascii="Arial" w:hAnsi="Arial" w:cs="Arial"/>
          <w:color w:val="191919"/>
          <w:sz w:val="20"/>
          <w:szCs w:val="20"/>
          <w:lang w:val="es-ES"/>
        </w:rPr>
        <w:t xml:space="preserve">instituciones académicas </w:t>
      </w:r>
      <w:r w:rsidRPr="001C6C5E">
        <w:rPr>
          <w:rFonts w:ascii="Arial" w:hAnsi="Arial" w:cs="Arial"/>
          <w:color w:val="191919"/>
          <w:sz w:val="20"/>
          <w:szCs w:val="20"/>
          <w:lang w:val="es-ES"/>
        </w:rPr>
        <w:t>y el Gobierno</w:t>
      </w:r>
      <w:r w:rsidR="00C15DEE">
        <w:rPr>
          <w:rFonts w:ascii="Arial" w:hAnsi="Arial" w:cs="Arial"/>
          <w:color w:val="191919"/>
          <w:sz w:val="20"/>
          <w:szCs w:val="20"/>
          <w:lang w:val="es-ES"/>
        </w:rPr>
        <w:t xml:space="preserve"> </w:t>
      </w:r>
      <w:r w:rsidR="0080703F" w:rsidRPr="0080703F">
        <w:rPr>
          <w:rFonts w:ascii="Arial" w:hAnsi="Arial" w:cs="Arial"/>
          <w:kern w:val="2"/>
          <w:sz w:val="20"/>
          <w:szCs w:val="20"/>
          <w:lang w:val="es-ES" w:eastAsia="ja-JP"/>
        </w:rPr>
        <w:t>(Hirojiren)</w:t>
      </w:r>
      <w:r w:rsidR="0080703F" w:rsidRPr="0080703F">
        <w:rPr>
          <w:rFonts w:ascii="Arial" w:hAnsi="Arial" w:cs="Arial"/>
          <w:kern w:val="2"/>
          <w:sz w:val="20"/>
          <w:szCs w:val="20"/>
          <w:vertAlign w:val="superscript"/>
          <w:lang w:val="es-ES" w:eastAsia="ja-JP"/>
        </w:rPr>
        <w:t>1</w:t>
      </w:r>
      <w:r w:rsidR="00741FEF">
        <w:rPr>
          <w:rFonts w:ascii="Arial" w:hAnsi="Arial" w:cs="Arial"/>
          <w:kern w:val="2"/>
          <w:sz w:val="20"/>
          <w:szCs w:val="20"/>
          <w:lang w:val="es-ES" w:eastAsia="ja-JP"/>
        </w:rPr>
        <w:t xml:space="preserve">, </w:t>
      </w:r>
      <w:r w:rsidR="0080703F">
        <w:rPr>
          <w:rFonts w:ascii="Arial" w:hAnsi="Arial" w:cs="Arial"/>
          <w:kern w:val="2"/>
          <w:sz w:val="20"/>
          <w:szCs w:val="20"/>
          <w:lang w:val="es-ES" w:eastAsia="ja-JP"/>
        </w:rPr>
        <w:t>y</w:t>
      </w:r>
      <w:r w:rsidR="0080703F" w:rsidRPr="0080703F">
        <w:rPr>
          <w:rFonts w:ascii="Arial" w:hAnsi="Arial" w:cs="Arial"/>
          <w:kern w:val="2"/>
          <w:sz w:val="20"/>
          <w:szCs w:val="20"/>
          <w:lang w:val="es-ES" w:eastAsia="ja-JP"/>
        </w:rPr>
        <w:t xml:space="preserve"> Euglena Co., Ltd.</w:t>
      </w:r>
      <w:r w:rsidR="0080703F" w:rsidRPr="0080703F">
        <w:rPr>
          <w:rFonts w:ascii="Arial" w:hAnsi="Arial" w:cs="Arial"/>
          <w:kern w:val="2"/>
          <w:sz w:val="20"/>
          <w:szCs w:val="20"/>
          <w:vertAlign w:val="superscript"/>
          <w:lang w:val="es-ES" w:eastAsia="ja-JP"/>
        </w:rPr>
        <w:t>2</w:t>
      </w:r>
      <w:r w:rsidRPr="001C6C5E">
        <w:rPr>
          <w:rFonts w:ascii="Arial" w:hAnsi="Arial" w:cs="Arial"/>
          <w:color w:val="191919"/>
          <w:sz w:val="20"/>
          <w:szCs w:val="20"/>
          <w:lang w:val="es-ES"/>
        </w:rPr>
        <w:t xml:space="preserve">. El proyecto tiene como objetivo establecer un modelo para revitalizar las áreas regionales conservando toda la cadena de </w:t>
      </w:r>
      <w:r w:rsidRPr="001C6C5E">
        <w:rPr>
          <w:rFonts w:ascii="Arial" w:hAnsi="Arial" w:cs="Arial"/>
          <w:color w:val="191919"/>
          <w:sz w:val="20"/>
          <w:szCs w:val="20"/>
          <w:lang w:val="es-ES"/>
        </w:rPr>
        <w:lastRenderedPageBreak/>
        <w:t xml:space="preserve">valor de los combustibles neutros en carbono, desde la fabricación y el suministro de materias primas hasta el uso del combustible dentro del área de Hiroshima. </w:t>
      </w:r>
    </w:p>
    <w:p w14:paraId="5DA8203A" w14:textId="0E6307CB" w:rsidR="001C6C5E" w:rsidRPr="001C6C5E" w:rsidRDefault="001C6C5E" w:rsidP="001C6C5E">
      <w:pPr>
        <w:adjustRightInd w:val="0"/>
        <w:spacing w:after="120" w:line="360" w:lineRule="auto"/>
        <w:jc w:val="both"/>
        <w:rPr>
          <w:rFonts w:ascii="Arial" w:hAnsi="Arial" w:cs="Arial"/>
          <w:color w:val="191919"/>
          <w:sz w:val="20"/>
          <w:szCs w:val="20"/>
          <w:lang w:val="es-ES"/>
        </w:rPr>
      </w:pPr>
      <w:r w:rsidRPr="001C6C5E">
        <w:rPr>
          <w:rFonts w:ascii="Arial" w:hAnsi="Arial" w:cs="Arial"/>
          <w:color w:val="191919"/>
          <w:sz w:val="20"/>
          <w:szCs w:val="20"/>
          <w:lang w:val="es-ES"/>
        </w:rPr>
        <w:t xml:space="preserve">En agosto de 2020, el proyecto confirmó que el rendimiento de este combustible biodiésel estaba al mismo nivel que el del gasóleo derivado del petróleo, y Mazda empezó a utilizarlo en </w:t>
      </w:r>
      <w:r w:rsidR="00C15DEE">
        <w:rPr>
          <w:rFonts w:ascii="Arial" w:hAnsi="Arial" w:cs="Arial"/>
          <w:color w:val="191919"/>
          <w:sz w:val="20"/>
          <w:szCs w:val="20"/>
          <w:lang w:val="es-ES"/>
        </w:rPr>
        <w:t xml:space="preserve">sus vehículos </w:t>
      </w:r>
      <w:r w:rsidRPr="001C6C5E">
        <w:rPr>
          <w:rFonts w:ascii="Arial" w:hAnsi="Arial" w:cs="Arial"/>
          <w:color w:val="191919"/>
          <w:sz w:val="20"/>
          <w:szCs w:val="20"/>
          <w:lang w:val="es-ES"/>
        </w:rPr>
        <w:t xml:space="preserve">con motores diésel.  </w:t>
      </w:r>
    </w:p>
    <w:p w14:paraId="2D08FF5A" w14:textId="2C158F94" w:rsidR="001C6C5E" w:rsidRPr="001C6C5E" w:rsidRDefault="001C6C5E" w:rsidP="001C6C5E">
      <w:pPr>
        <w:adjustRightInd w:val="0"/>
        <w:spacing w:after="120" w:line="360" w:lineRule="auto"/>
        <w:jc w:val="both"/>
        <w:rPr>
          <w:rFonts w:ascii="Arial" w:hAnsi="Arial" w:cs="Arial"/>
          <w:color w:val="191919"/>
          <w:sz w:val="20"/>
          <w:szCs w:val="20"/>
          <w:lang w:val="es-ES"/>
        </w:rPr>
      </w:pPr>
      <w:r w:rsidRPr="001C6C5E">
        <w:rPr>
          <w:rFonts w:ascii="Arial" w:hAnsi="Arial" w:cs="Arial"/>
          <w:color w:val="191919"/>
          <w:sz w:val="20"/>
          <w:szCs w:val="20"/>
          <w:lang w:val="es-ES"/>
        </w:rPr>
        <w:t xml:space="preserve">El motor </w:t>
      </w:r>
      <w:r w:rsidR="00C15DEE">
        <w:rPr>
          <w:rFonts w:ascii="Arial" w:hAnsi="Arial" w:cs="Arial"/>
          <w:color w:val="191919"/>
          <w:sz w:val="20"/>
          <w:szCs w:val="20"/>
          <w:lang w:val="es-ES"/>
        </w:rPr>
        <w:t xml:space="preserve">1.5 l. </w:t>
      </w:r>
      <w:r w:rsidRPr="001C6C5E">
        <w:rPr>
          <w:rFonts w:ascii="Arial" w:hAnsi="Arial" w:cs="Arial"/>
          <w:color w:val="191919"/>
          <w:sz w:val="20"/>
          <w:szCs w:val="20"/>
          <w:lang w:val="es-ES"/>
        </w:rPr>
        <w:t>Skyactiv-D</w:t>
      </w:r>
      <w:r w:rsidR="00741FEF">
        <w:rPr>
          <w:rFonts w:ascii="Arial" w:hAnsi="Arial" w:cs="Arial"/>
          <w:color w:val="191919"/>
          <w:sz w:val="20"/>
          <w:szCs w:val="20"/>
          <w:lang w:val="es-ES"/>
        </w:rPr>
        <w:t xml:space="preserve"> que montaba e</w:t>
      </w:r>
      <w:r w:rsidRPr="001C6C5E">
        <w:rPr>
          <w:rFonts w:ascii="Arial" w:hAnsi="Arial" w:cs="Arial"/>
          <w:color w:val="191919"/>
          <w:sz w:val="20"/>
          <w:szCs w:val="20"/>
          <w:lang w:val="es-ES"/>
        </w:rPr>
        <w:t xml:space="preserve">l vehículo de Mazda que compitió </w:t>
      </w:r>
      <w:r w:rsidR="00C15DEE">
        <w:rPr>
          <w:rFonts w:ascii="Arial" w:hAnsi="Arial" w:cs="Arial"/>
          <w:color w:val="191919"/>
          <w:sz w:val="20"/>
          <w:szCs w:val="20"/>
          <w:lang w:val="es-ES"/>
        </w:rPr>
        <w:t xml:space="preserve">este pasado fin de semana </w:t>
      </w:r>
      <w:r w:rsidRPr="001C6C5E">
        <w:rPr>
          <w:rFonts w:ascii="Arial" w:hAnsi="Arial" w:cs="Arial"/>
          <w:color w:val="191919"/>
          <w:sz w:val="20"/>
          <w:szCs w:val="20"/>
          <w:lang w:val="es-ES"/>
        </w:rPr>
        <w:t>en la carrera Super Taikyu de</w:t>
      </w:r>
      <w:r w:rsidR="00C15DEE">
        <w:rPr>
          <w:rFonts w:ascii="Arial" w:hAnsi="Arial" w:cs="Arial"/>
          <w:color w:val="191919"/>
          <w:sz w:val="20"/>
          <w:szCs w:val="20"/>
          <w:lang w:val="es-ES"/>
        </w:rPr>
        <w:t xml:space="preserve"> Okayama (Japón)</w:t>
      </w:r>
      <w:r w:rsidRPr="001C6C5E">
        <w:rPr>
          <w:rFonts w:ascii="Arial" w:hAnsi="Arial" w:cs="Arial"/>
          <w:color w:val="191919"/>
          <w:sz w:val="20"/>
          <w:szCs w:val="20"/>
          <w:lang w:val="es-ES"/>
        </w:rPr>
        <w:t xml:space="preserve"> demostró un rendimiento máximo </w:t>
      </w:r>
      <w:r w:rsidR="00C15DEE">
        <w:rPr>
          <w:rFonts w:ascii="Arial" w:hAnsi="Arial" w:cs="Arial"/>
          <w:color w:val="191919"/>
          <w:sz w:val="20"/>
          <w:szCs w:val="20"/>
          <w:lang w:val="es-ES"/>
        </w:rPr>
        <w:t xml:space="preserve">y completó con éxito las 94 vueltas de la carrera funcionando con biodiésel derivado íntegramente de biomateriales sin haber </w:t>
      </w:r>
      <w:r w:rsidR="00741FEF">
        <w:rPr>
          <w:rFonts w:ascii="Arial" w:hAnsi="Arial" w:cs="Arial"/>
          <w:color w:val="191919"/>
          <w:sz w:val="20"/>
          <w:szCs w:val="20"/>
          <w:lang w:val="es-ES"/>
        </w:rPr>
        <w:t>sido sometido a ningún tipo de m</w:t>
      </w:r>
      <w:r w:rsidRPr="001C6C5E">
        <w:rPr>
          <w:rFonts w:ascii="Arial" w:hAnsi="Arial" w:cs="Arial"/>
          <w:color w:val="191919"/>
          <w:sz w:val="20"/>
          <w:szCs w:val="20"/>
          <w:lang w:val="es-ES"/>
        </w:rPr>
        <w:t>odificación</w:t>
      </w:r>
      <w:r w:rsidR="00C15DEE">
        <w:rPr>
          <w:rFonts w:ascii="Arial" w:hAnsi="Arial" w:cs="Arial"/>
          <w:color w:val="191919"/>
          <w:sz w:val="20"/>
          <w:szCs w:val="20"/>
          <w:lang w:val="es-ES"/>
        </w:rPr>
        <w:t xml:space="preserve"> técnica</w:t>
      </w:r>
      <w:r w:rsidRPr="001C6C5E">
        <w:rPr>
          <w:rFonts w:ascii="Arial" w:hAnsi="Arial" w:cs="Arial"/>
          <w:color w:val="191919"/>
          <w:sz w:val="20"/>
          <w:szCs w:val="20"/>
          <w:lang w:val="es-ES"/>
        </w:rPr>
        <w:t xml:space="preserve">. El coche </w:t>
      </w:r>
      <w:r w:rsidR="00C15DEE">
        <w:rPr>
          <w:rFonts w:ascii="Arial" w:hAnsi="Arial" w:cs="Arial"/>
          <w:color w:val="191919"/>
          <w:sz w:val="20"/>
          <w:szCs w:val="20"/>
          <w:lang w:val="es-ES"/>
        </w:rPr>
        <w:t>en cuestión, denominado</w:t>
      </w:r>
      <w:r w:rsidRPr="001C6C5E">
        <w:rPr>
          <w:rFonts w:ascii="Arial" w:hAnsi="Arial" w:cs="Arial"/>
          <w:color w:val="191919"/>
          <w:sz w:val="20"/>
          <w:szCs w:val="20"/>
          <w:lang w:val="es-ES"/>
        </w:rPr>
        <w:t xml:space="preserve"> "Mazda Spirit Racing Bio concept Demio"</w:t>
      </w:r>
      <w:r w:rsidR="00C15DEE">
        <w:rPr>
          <w:rFonts w:ascii="Arial" w:hAnsi="Arial" w:cs="Arial"/>
          <w:color w:val="191919"/>
          <w:sz w:val="20"/>
          <w:szCs w:val="20"/>
          <w:lang w:val="es-ES"/>
        </w:rPr>
        <w:t>,</w:t>
      </w:r>
      <w:r w:rsidRPr="001C6C5E">
        <w:rPr>
          <w:rFonts w:ascii="Arial" w:hAnsi="Arial" w:cs="Arial"/>
          <w:color w:val="191919"/>
          <w:sz w:val="20"/>
          <w:szCs w:val="20"/>
          <w:lang w:val="es-ES"/>
        </w:rPr>
        <w:t xml:space="preserve"> participó en la clase ST-Q funcionando con un biocombustible denominado "Susteo", suministrado por Euglena y con la colaboración del equipo de carreras NOPRO</w:t>
      </w:r>
      <w:r w:rsidR="00741FEF">
        <w:rPr>
          <w:rFonts w:ascii="Arial" w:hAnsi="Arial" w:cs="Arial"/>
          <w:kern w:val="2"/>
          <w:sz w:val="20"/>
          <w:szCs w:val="20"/>
          <w:vertAlign w:val="superscript"/>
          <w:lang w:val="es-ES" w:eastAsia="ja-JP"/>
        </w:rPr>
        <w:t>3</w:t>
      </w:r>
      <w:r w:rsidRPr="001C6C5E">
        <w:rPr>
          <w:rFonts w:ascii="Arial" w:hAnsi="Arial" w:cs="Arial"/>
          <w:color w:val="191919"/>
          <w:sz w:val="20"/>
          <w:szCs w:val="20"/>
          <w:lang w:val="es-ES"/>
        </w:rPr>
        <w:t xml:space="preserve">. El plan es utilizar </w:t>
      </w:r>
      <w:r w:rsidR="00C15DEE">
        <w:rPr>
          <w:rFonts w:ascii="Arial" w:hAnsi="Arial" w:cs="Arial"/>
          <w:color w:val="191919"/>
          <w:sz w:val="20"/>
          <w:szCs w:val="20"/>
          <w:lang w:val="es-ES"/>
        </w:rPr>
        <w:t xml:space="preserve">también </w:t>
      </w:r>
      <w:r w:rsidRPr="001C6C5E">
        <w:rPr>
          <w:rFonts w:ascii="Arial" w:hAnsi="Arial" w:cs="Arial"/>
          <w:color w:val="191919"/>
          <w:sz w:val="20"/>
          <w:szCs w:val="20"/>
          <w:lang w:val="es-ES"/>
        </w:rPr>
        <w:t>e</w:t>
      </w:r>
      <w:r w:rsidR="00C15DEE">
        <w:rPr>
          <w:rFonts w:ascii="Arial" w:hAnsi="Arial" w:cs="Arial"/>
          <w:color w:val="191919"/>
          <w:sz w:val="20"/>
          <w:szCs w:val="20"/>
          <w:lang w:val="es-ES"/>
        </w:rPr>
        <w:t>ste</w:t>
      </w:r>
      <w:r w:rsidRPr="001C6C5E">
        <w:rPr>
          <w:rFonts w:ascii="Arial" w:hAnsi="Arial" w:cs="Arial"/>
          <w:color w:val="191919"/>
          <w:sz w:val="20"/>
          <w:szCs w:val="20"/>
          <w:lang w:val="es-ES"/>
        </w:rPr>
        <w:t xml:space="preserve"> combustible de Euglena para la próxima temporada. Las Super Taikyu Races se celebran desde 1991 como carreras de resistencia para coches de producción en serie, y la clase ST-Q es una clase abierta a los coches desarrollados por los fabricantes y aprobados por el Comité Organizador de las Super Taikyu. </w:t>
      </w:r>
    </w:p>
    <w:p w14:paraId="1CE99888" w14:textId="608EB736" w:rsidR="001C6C5E" w:rsidRPr="001C6C5E" w:rsidRDefault="001C6C5E" w:rsidP="001C6C5E">
      <w:pPr>
        <w:adjustRightInd w:val="0"/>
        <w:spacing w:after="120" w:line="360" w:lineRule="auto"/>
        <w:jc w:val="both"/>
        <w:rPr>
          <w:rFonts w:ascii="Arial" w:hAnsi="Arial" w:cs="Arial"/>
          <w:color w:val="191919"/>
          <w:sz w:val="20"/>
          <w:szCs w:val="20"/>
          <w:lang w:val="es-ES"/>
        </w:rPr>
      </w:pPr>
      <w:r w:rsidRPr="001C6C5E">
        <w:rPr>
          <w:rFonts w:ascii="Arial" w:hAnsi="Arial" w:cs="Arial"/>
          <w:color w:val="191919"/>
          <w:sz w:val="20"/>
          <w:szCs w:val="20"/>
          <w:lang w:val="es-ES"/>
        </w:rPr>
        <w:t xml:space="preserve">El pasado fin de semana, </w:t>
      </w:r>
      <w:r w:rsidR="00677598">
        <w:rPr>
          <w:rFonts w:ascii="Arial" w:hAnsi="Arial" w:cs="Arial"/>
          <w:color w:val="191919"/>
          <w:sz w:val="20"/>
          <w:szCs w:val="20"/>
          <w:lang w:val="es-ES"/>
        </w:rPr>
        <w:t xml:space="preserve">Mazda, junto con </w:t>
      </w:r>
      <w:r w:rsidRPr="001C6C5E">
        <w:rPr>
          <w:rFonts w:ascii="Arial" w:hAnsi="Arial" w:cs="Arial"/>
          <w:color w:val="191919"/>
          <w:sz w:val="20"/>
          <w:szCs w:val="20"/>
          <w:lang w:val="es-ES"/>
        </w:rPr>
        <w:t>Kawasaki Heavy Industries, Subaru</w:t>
      </w:r>
      <w:r w:rsidR="00677598">
        <w:rPr>
          <w:rFonts w:ascii="Arial" w:hAnsi="Arial" w:cs="Arial"/>
          <w:color w:val="191919"/>
          <w:sz w:val="20"/>
          <w:szCs w:val="20"/>
          <w:lang w:val="es-ES"/>
        </w:rPr>
        <w:t xml:space="preserve"> y</w:t>
      </w:r>
      <w:r w:rsidRPr="001C6C5E">
        <w:rPr>
          <w:rFonts w:ascii="Arial" w:hAnsi="Arial" w:cs="Arial"/>
          <w:color w:val="191919"/>
          <w:sz w:val="20"/>
          <w:szCs w:val="20"/>
          <w:lang w:val="es-ES"/>
        </w:rPr>
        <w:t xml:space="preserve"> Toyota, anunciaron </w:t>
      </w:r>
      <w:r w:rsidR="00677598">
        <w:rPr>
          <w:rFonts w:ascii="Arial" w:hAnsi="Arial" w:cs="Arial"/>
          <w:color w:val="191919"/>
          <w:sz w:val="20"/>
          <w:szCs w:val="20"/>
          <w:lang w:val="es-ES"/>
        </w:rPr>
        <w:t xml:space="preserve">su intención de investigar conjuntamente sobre diversas opciones de combustible para motores de combustión interna </w:t>
      </w:r>
      <w:r w:rsidRPr="001C6C5E">
        <w:rPr>
          <w:rFonts w:ascii="Arial" w:hAnsi="Arial" w:cs="Arial"/>
          <w:color w:val="191919"/>
          <w:sz w:val="20"/>
          <w:szCs w:val="20"/>
          <w:lang w:val="es-ES"/>
        </w:rPr>
        <w:t xml:space="preserve">y perseguir las </w:t>
      </w:r>
      <w:r w:rsidR="00741FEF">
        <w:rPr>
          <w:rFonts w:ascii="Arial" w:hAnsi="Arial" w:cs="Arial"/>
          <w:color w:val="191919"/>
          <w:sz w:val="20"/>
          <w:szCs w:val="20"/>
          <w:lang w:val="es-ES"/>
        </w:rPr>
        <w:t>siguientes</w:t>
      </w:r>
      <w:r w:rsidRPr="001C6C5E">
        <w:rPr>
          <w:rFonts w:ascii="Arial" w:hAnsi="Arial" w:cs="Arial"/>
          <w:color w:val="191919"/>
          <w:sz w:val="20"/>
          <w:szCs w:val="20"/>
          <w:lang w:val="es-ES"/>
        </w:rPr>
        <w:t xml:space="preserve"> iniciativas</w:t>
      </w:r>
      <w:r w:rsidR="00741FEF">
        <w:rPr>
          <w:rFonts w:ascii="Arial" w:hAnsi="Arial" w:cs="Arial"/>
          <w:color w:val="191919"/>
          <w:sz w:val="20"/>
          <w:szCs w:val="20"/>
          <w:lang w:val="es-ES"/>
        </w:rPr>
        <w:t>:</w:t>
      </w:r>
      <w:r w:rsidRPr="001C6C5E">
        <w:rPr>
          <w:rFonts w:ascii="Arial" w:hAnsi="Arial" w:cs="Arial"/>
          <w:color w:val="191919"/>
          <w:sz w:val="20"/>
          <w:szCs w:val="20"/>
          <w:lang w:val="es-ES"/>
        </w:rPr>
        <w:t xml:space="preserve"> 1) participar en carreras utilizando combustibles neutros en carbono, 2) explorar el uso de motores de hidrógeno en vehículos de dos ruedas y otros, y 3) seguir compitiendo con motores de hidrógeno.</w:t>
      </w:r>
    </w:p>
    <w:p w14:paraId="71E7B375" w14:textId="77777777" w:rsidR="001C6C5E" w:rsidRPr="001C6C5E" w:rsidRDefault="001C6C5E" w:rsidP="001C6C5E">
      <w:pPr>
        <w:adjustRightInd w:val="0"/>
        <w:spacing w:after="120" w:line="360" w:lineRule="auto"/>
        <w:jc w:val="both"/>
        <w:rPr>
          <w:rFonts w:ascii="Arial" w:hAnsi="Arial" w:cs="Arial"/>
          <w:color w:val="191919"/>
          <w:sz w:val="20"/>
          <w:szCs w:val="20"/>
          <w:lang w:val="es-ES"/>
        </w:rPr>
      </w:pPr>
    </w:p>
    <w:p w14:paraId="60DC87C3" w14:textId="32E1D85A" w:rsidR="001C6C5E" w:rsidRPr="00677598" w:rsidRDefault="00BF0A83" w:rsidP="001C6C5E">
      <w:pPr>
        <w:adjustRightInd w:val="0"/>
        <w:spacing w:after="120" w:line="360" w:lineRule="auto"/>
        <w:jc w:val="both"/>
        <w:rPr>
          <w:rFonts w:ascii="Arial" w:hAnsi="Arial" w:cs="Arial"/>
          <w:color w:val="191919"/>
          <w:sz w:val="16"/>
          <w:szCs w:val="16"/>
          <w:lang w:val="es-ES"/>
        </w:rPr>
      </w:pPr>
      <w:r w:rsidRPr="0080703F">
        <w:rPr>
          <w:rFonts w:ascii="Arial" w:hAnsi="Arial" w:cs="Arial"/>
          <w:kern w:val="2"/>
          <w:sz w:val="20"/>
          <w:szCs w:val="20"/>
          <w:vertAlign w:val="superscript"/>
          <w:lang w:val="es-ES" w:eastAsia="ja-JP"/>
        </w:rPr>
        <w:t>1</w:t>
      </w:r>
      <w:r w:rsidR="001C6C5E" w:rsidRPr="00677598">
        <w:rPr>
          <w:rFonts w:ascii="Arial" w:hAnsi="Arial" w:cs="Arial"/>
          <w:color w:val="191919"/>
          <w:sz w:val="16"/>
          <w:szCs w:val="16"/>
          <w:lang w:val="es-ES"/>
        </w:rPr>
        <w:t xml:space="preserve"> Hirojiroen coordina el proyecto general de demostración, promueve el uso de recursos locales como materia prima, fomenta proyectos relacionados con las energías renovables en la región y suministra combustible a empresas y organizaciones que utilizan biodiésel para vehículos oficiales y coches de empresa. El biodiésel se utiliza en algunos vehículos públicos y de empresa.</w:t>
      </w:r>
    </w:p>
    <w:p w14:paraId="07513237" w14:textId="3D1E2FD5" w:rsidR="001C6C5E" w:rsidRPr="00677598" w:rsidRDefault="00BF0A83" w:rsidP="001C6C5E">
      <w:pPr>
        <w:adjustRightInd w:val="0"/>
        <w:spacing w:after="120" w:line="360" w:lineRule="auto"/>
        <w:jc w:val="both"/>
        <w:rPr>
          <w:rFonts w:ascii="Arial" w:hAnsi="Arial" w:cs="Arial"/>
          <w:color w:val="191919"/>
          <w:sz w:val="16"/>
          <w:szCs w:val="16"/>
          <w:lang w:val="es-ES"/>
        </w:rPr>
      </w:pPr>
      <w:r>
        <w:rPr>
          <w:rFonts w:ascii="Arial" w:hAnsi="Arial" w:cs="Arial"/>
          <w:kern w:val="2"/>
          <w:sz w:val="20"/>
          <w:szCs w:val="20"/>
          <w:vertAlign w:val="superscript"/>
          <w:lang w:val="es-ES" w:eastAsia="ja-JP"/>
        </w:rPr>
        <w:t>2</w:t>
      </w:r>
      <w:r w:rsidR="001C6C5E" w:rsidRPr="00677598">
        <w:rPr>
          <w:rFonts w:ascii="Arial" w:hAnsi="Arial" w:cs="Arial"/>
          <w:color w:val="191919"/>
          <w:sz w:val="16"/>
          <w:szCs w:val="16"/>
          <w:lang w:val="es-ES"/>
        </w:rPr>
        <w:t xml:space="preserve"> </w:t>
      </w:r>
      <w:r w:rsidR="00677598" w:rsidRPr="00677598">
        <w:rPr>
          <w:rFonts w:ascii="Arial" w:hAnsi="Arial" w:cs="Arial"/>
          <w:i/>
          <w:iCs/>
          <w:color w:val="191919"/>
          <w:sz w:val="16"/>
          <w:szCs w:val="16"/>
          <w:lang w:val="es-ES"/>
        </w:rPr>
        <w:t>Bio-venture</w:t>
      </w:r>
      <w:r w:rsidR="001C6C5E" w:rsidRPr="00677598">
        <w:rPr>
          <w:rFonts w:ascii="Arial" w:hAnsi="Arial" w:cs="Arial"/>
          <w:color w:val="191919"/>
          <w:sz w:val="16"/>
          <w:szCs w:val="16"/>
          <w:lang w:val="es-ES"/>
        </w:rPr>
        <w:t xml:space="preserve"> que desarrolla y vende alimentos y cosméticos</w:t>
      </w:r>
      <w:r w:rsidR="00677598">
        <w:rPr>
          <w:rFonts w:ascii="Arial" w:hAnsi="Arial" w:cs="Arial"/>
          <w:color w:val="191919"/>
          <w:sz w:val="16"/>
          <w:szCs w:val="16"/>
          <w:lang w:val="es-ES"/>
        </w:rPr>
        <w:t xml:space="preserve"> fabricados a partir de</w:t>
      </w:r>
      <w:r w:rsidR="001C6C5E" w:rsidRPr="00677598">
        <w:rPr>
          <w:rFonts w:ascii="Arial" w:hAnsi="Arial" w:cs="Arial"/>
          <w:color w:val="191919"/>
          <w:sz w:val="16"/>
          <w:szCs w:val="16"/>
          <w:lang w:val="es-ES"/>
        </w:rPr>
        <w:t xml:space="preserve"> microalgas Euglena, investiga la producción de biocombustibles y proporciona servicios de análisis genético. Colabora con Mazda a través del proyecto "Your Green Fuel" de Hiroshima y suministrará combustibles para apoyar la participación de Mazda en la próxima Super Taikyu Race. </w:t>
      </w:r>
    </w:p>
    <w:p w14:paraId="51000A72" w14:textId="5CFB4636" w:rsidR="001C6C5E" w:rsidRPr="00677598" w:rsidRDefault="00BF0A83" w:rsidP="001C6C5E">
      <w:pPr>
        <w:adjustRightInd w:val="0"/>
        <w:spacing w:after="120" w:line="360" w:lineRule="auto"/>
        <w:jc w:val="both"/>
        <w:rPr>
          <w:rFonts w:ascii="Arial" w:hAnsi="Arial" w:cs="Arial"/>
          <w:color w:val="191919"/>
          <w:sz w:val="16"/>
          <w:szCs w:val="16"/>
          <w:lang w:val="es-ES"/>
        </w:rPr>
      </w:pPr>
      <w:r>
        <w:rPr>
          <w:rFonts w:ascii="Arial" w:hAnsi="Arial" w:cs="Arial"/>
          <w:kern w:val="2"/>
          <w:sz w:val="20"/>
          <w:szCs w:val="20"/>
          <w:vertAlign w:val="superscript"/>
          <w:lang w:val="es-ES" w:eastAsia="ja-JP"/>
        </w:rPr>
        <w:t>3</w:t>
      </w:r>
      <w:r w:rsidR="001C6C5E" w:rsidRPr="00677598">
        <w:rPr>
          <w:rFonts w:ascii="Arial" w:hAnsi="Arial" w:cs="Arial"/>
          <w:color w:val="191919"/>
          <w:sz w:val="16"/>
          <w:szCs w:val="16"/>
          <w:lang w:val="es-ES"/>
        </w:rPr>
        <w:t xml:space="preserve"> Un equipo de c</w:t>
      </w:r>
      <w:r w:rsidR="00677598">
        <w:rPr>
          <w:rFonts w:ascii="Arial" w:hAnsi="Arial" w:cs="Arial"/>
          <w:color w:val="191919"/>
          <w:sz w:val="16"/>
          <w:szCs w:val="16"/>
          <w:lang w:val="es-ES"/>
        </w:rPr>
        <w:t>ompetición</w:t>
      </w:r>
      <w:r w:rsidR="001C6C5E" w:rsidRPr="00677598">
        <w:rPr>
          <w:rFonts w:ascii="Arial" w:hAnsi="Arial" w:cs="Arial"/>
          <w:color w:val="191919"/>
          <w:sz w:val="16"/>
          <w:szCs w:val="16"/>
          <w:lang w:val="es-ES"/>
        </w:rPr>
        <w:t xml:space="preserve"> (Nogami Project Co.,Ltd., Representante: Toshihiko Nogami) que participa en la Super Taikyu Race desde </w:t>
      </w:r>
      <w:r w:rsidR="00677598">
        <w:rPr>
          <w:rFonts w:ascii="Arial" w:hAnsi="Arial" w:cs="Arial"/>
          <w:color w:val="191919"/>
          <w:sz w:val="16"/>
          <w:szCs w:val="16"/>
          <w:lang w:val="es-ES"/>
        </w:rPr>
        <w:t xml:space="preserve">el año </w:t>
      </w:r>
      <w:r w:rsidR="001C6C5E" w:rsidRPr="00677598">
        <w:rPr>
          <w:rFonts w:ascii="Arial" w:hAnsi="Arial" w:cs="Arial"/>
          <w:color w:val="191919"/>
          <w:sz w:val="16"/>
          <w:szCs w:val="16"/>
          <w:lang w:val="es-ES"/>
        </w:rPr>
        <w:t>2015 con</w:t>
      </w:r>
      <w:r w:rsidR="00677598">
        <w:rPr>
          <w:rFonts w:ascii="Arial" w:hAnsi="Arial" w:cs="Arial"/>
          <w:color w:val="191919"/>
          <w:sz w:val="16"/>
          <w:szCs w:val="16"/>
          <w:lang w:val="es-ES"/>
        </w:rPr>
        <w:t xml:space="preserve"> el Mazda</w:t>
      </w:r>
      <w:r w:rsidR="001C6C5E" w:rsidRPr="00677598">
        <w:rPr>
          <w:rFonts w:ascii="Arial" w:hAnsi="Arial" w:cs="Arial"/>
          <w:color w:val="191919"/>
          <w:sz w:val="16"/>
          <w:szCs w:val="16"/>
          <w:lang w:val="es-ES"/>
        </w:rPr>
        <w:t xml:space="preserve"> Demio </w:t>
      </w:r>
      <w:r w:rsidR="00677598">
        <w:rPr>
          <w:rFonts w:ascii="Arial" w:hAnsi="Arial" w:cs="Arial"/>
          <w:color w:val="191919"/>
          <w:sz w:val="16"/>
          <w:szCs w:val="16"/>
          <w:lang w:val="es-ES"/>
        </w:rPr>
        <w:t xml:space="preserve">1.5 l. </w:t>
      </w:r>
      <w:r w:rsidR="001C6C5E" w:rsidRPr="00677598">
        <w:rPr>
          <w:rFonts w:ascii="Arial" w:hAnsi="Arial" w:cs="Arial"/>
          <w:color w:val="191919"/>
          <w:sz w:val="16"/>
          <w:szCs w:val="16"/>
          <w:lang w:val="es-ES"/>
        </w:rPr>
        <w:t>Skyactiv-D</w:t>
      </w:r>
      <w:r w:rsidR="00677598">
        <w:rPr>
          <w:rFonts w:ascii="Arial" w:hAnsi="Arial" w:cs="Arial"/>
          <w:color w:val="191919"/>
          <w:sz w:val="16"/>
          <w:szCs w:val="16"/>
          <w:lang w:val="es-ES"/>
        </w:rPr>
        <w:t xml:space="preserve"> (denominación del modelo Mazda2 en el mercado japonés)</w:t>
      </w:r>
      <w:r w:rsidR="001C6C5E" w:rsidRPr="00677598">
        <w:rPr>
          <w:rFonts w:ascii="Arial" w:hAnsi="Arial" w:cs="Arial"/>
          <w:color w:val="191919"/>
          <w:sz w:val="16"/>
          <w:szCs w:val="16"/>
          <w:lang w:val="es-ES"/>
        </w:rPr>
        <w:t>.</w:t>
      </w:r>
    </w:p>
    <w:p w14:paraId="000A9790" w14:textId="77777777" w:rsidR="001C6C5E" w:rsidRPr="001C6C5E" w:rsidRDefault="001C6C5E" w:rsidP="001C6C5E">
      <w:pPr>
        <w:adjustRightInd w:val="0"/>
        <w:spacing w:after="120" w:line="360" w:lineRule="auto"/>
        <w:jc w:val="both"/>
        <w:rPr>
          <w:rFonts w:ascii="Arial" w:hAnsi="Arial" w:cs="Arial"/>
          <w:color w:val="191919"/>
          <w:sz w:val="20"/>
          <w:szCs w:val="20"/>
          <w:lang w:val="es-ES"/>
        </w:rPr>
      </w:pPr>
    </w:p>
    <w:p w14:paraId="043B3CF0" w14:textId="77777777" w:rsidR="00866562" w:rsidRPr="00866562" w:rsidRDefault="00866562" w:rsidP="00866562">
      <w:pPr>
        <w:adjustRightInd w:val="0"/>
        <w:spacing w:after="120" w:line="360" w:lineRule="auto"/>
        <w:jc w:val="both"/>
        <w:rPr>
          <w:rFonts w:ascii="Arial" w:hAnsi="Arial" w:cs="Arial"/>
          <w:kern w:val="2"/>
          <w:sz w:val="16"/>
          <w:szCs w:val="16"/>
          <w:lang w:val="es-ES"/>
        </w:rPr>
      </w:pPr>
    </w:p>
    <w:bookmarkEnd w:id="0"/>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1"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1"/>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8E0D98"/>
    <w:multiLevelType w:val="hybridMultilevel"/>
    <w:tmpl w:val="63D6A4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15337"/>
    <w:rsid w:val="00054704"/>
    <w:rsid w:val="000772EC"/>
    <w:rsid w:val="000A142F"/>
    <w:rsid w:val="000A5368"/>
    <w:rsid w:val="000B507F"/>
    <w:rsid w:val="0010612A"/>
    <w:rsid w:val="001407D3"/>
    <w:rsid w:val="00163D74"/>
    <w:rsid w:val="0019405E"/>
    <w:rsid w:val="001C6C5E"/>
    <w:rsid w:val="001E004E"/>
    <w:rsid w:val="00225A84"/>
    <w:rsid w:val="00267BE5"/>
    <w:rsid w:val="00286CDB"/>
    <w:rsid w:val="00295243"/>
    <w:rsid w:val="002F5829"/>
    <w:rsid w:val="00303BD0"/>
    <w:rsid w:val="003435A3"/>
    <w:rsid w:val="0035130E"/>
    <w:rsid w:val="00354486"/>
    <w:rsid w:val="00354B22"/>
    <w:rsid w:val="0036048E"/>
    <w:rsid w:val="003775E0"/>
    <w:rsid w:val="00406C80"/>
    <w:rsid w:val="004514F7"/>
    <w:rsid w:val="004C0E58"/>
    <w:rsid w:val="004D1DAF"/>
    <w:rsid w:val="00507483"/>
    <w:rsid w:val="00537A75"/>
    <w:rsid w:val="00627EF5"/>
    <w:rsid w:val="0063773C"/>
    <w:rsid w:val="00677598"/>
    <w:rsid w:val="006A4D93"/>
    <w:rsid w:val="006B1388"/>
    <w:rsid w:val="006F646A"/>
    <w:rsid w:val="007166D8"/>
    <w:rsid w:val="00741FEF"/>
    <w:rsid w:val="00750995"/>
    <w:rsid w:val="00772459"/>
    <w:rsid w:val="00777C76"/>
    <w:rsid w:val="0078651F"/>
    <w:rsid w:val="0080703F"/>
    <w:rsid w:val="00807850"/>
    <w:rsid w:val="00810FB8"/>
    <w:rsid w:val="00823340"/>
    <w:rsid w:val="00857DAE"/>
    <w:rsid w:val="00866562"/>
    <w:rsid w:val="00912110"/>
    <w:rsid w:val="009478BA"/>
    <w:rsid w:val="00963120"/>
    <w:rsid w:val="00984591"/>
    <w:rsid w:val="009F2650"/>
    <w:rsid w:val="00A20E72"/>
    <w:rsid w:val="00A27288"/>
    <w:rsid w:val="00A36DDC"/>
    <w:rsid w:val="00A91EE7"/>
    <w:rsid w:val="00AA4B69"/>
    <w:rsid w:val="00AA601F"/>
    <w:rsid w:val="00AE5B48"/>
    <w:rsid w:val="00AF265F"/>
    <w:rsid w:val="00B431F0"/>
    <w:rsid w:val="00B61F09"/>
    <w:rsid w:val="00B76CD0"/>
    <w:rsid w:val="00B778F5"/>
    <w:rsid w:val="00B8407B"/>
    <w:rsid w:val="00B84EF5"/>
    <w:rsid w:val="00BE7658"/>
    <w:rsid w:val="00BF0A83"/>
    <w:rsid w:val="00C15DEE"/>
    <w:rsid w:val="00C313BA"/>
    <w:rsid w:val="00C3611A"/>
    <w:rsid w:val="00C81629"/>
    <w:rsid w:val="00C83E11"/>
    <w:rsid w:val="00D14C27"/>
    <w:rsid w:val="00D15526"/>
    <w:rsid w:val="00D41B79"/>
    <w:rsid w:val="00D70ACC"/>
    <w:rsid w:val="00DB0158"/>
    <w:rsid w:val="00DB1D9C"/>
    <w:rsid w:val="00DB51BE"/>
    <w:rsid w:val="00E203C3"/>
    <w:rsid w:val="00E46D4D"/>
    <w:rsid w:val="00E72D0B"/>
    <w:rsid w:val="00E76188"/>
    <w:rsid w:val="00E935EC"/>
    <w:rsid w:val="00EA1B89"/>
    <w:rsid w:val="00EA5BFB"/>
    <w:rsid w:val="00EE5EC4"/>
    <w:rsid w:val="00EF3866"/>
    <w:rsid w:val="00F02BF1"/>
    <w:rsid w:val="00F077F0"/>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character" w:styleId="UnresolvedMention">
    <w:name w:val="Unresolved Mention"/>
    <w:basedOn w:val="DefaultParagraphFont"/>
    <w:uiPriority w:val="99"/>
    <w:semiHidden/>
    <w:unhideWhenUsed/>
    <w:rsid w:val="00866562"/>
    <w:rPr>
      <w:color w:val="605E5C"/>
      <w:shd w:val="clear" w:color="auto" w:fill="E1DFDD"/>
    </w:rPr>
  </w:style>
  <w:style w:type="paragraph" w:customStyle="1" w:styleId="sc-77igqf-0">
    <w:name w:val="sc-77igqf-0"/>
    <w:basedOn w:val="Normal"/>
    <w:rsid w:val="00406C80"/>
    <w:pPr>
      <w:spacing w:before="100" w:beforeAutospacing="1" w:after="100" w:afterAutospacing="1"/>
    </w:pPr>
    <w:rPr>
      <w:rFonts w:ascii="Times New Roman" w:eastAsia="Times New Roman" w:hAnsi="Times New Roman" w:cs="Times New Roman"/>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4976">
      <w:bodyDiv w:val="1"/>
      <w:marLeft w:val="0"/>
      <w:marRight w:val="0"/>
      <w:marTop w:val="0"/>
      <w:marBottom w:val="0"/>
      <w:divBdr>
        <w:top w:val="none" w:sz="0" w:space="0" w:color="auto"/>
        <w:left w:val="none" w:sz="0" w:space="0" w:color="auto"/>
        <w:bottom w:val="none" w:sz="0" w:space="0" w:color="auto"/>
        <w:right w:val="none" w:sz="0" w:space="0" w:color="auto"/>
      </w:divBdr>
    </w:div>
    <w:div w:id="249628644">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973952692">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43</cp:revision>
  <cp:lastPrinted>2021-11-16T11:30:00Z</cp:lastPrinted>
  <dcterms:created xsi:type="dcterms:W3CDTF">2019-11-12T14:37:00Z</dcterms:created>
  <dcterms:modified xsi:type="dcterms:W3CDTF">2021-11-16T11:33:00Z</dcterms:modified>
</cp:coreProperties>
</file>