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A86E8" w14:textId="029FB542" w:rsidR="00553756" w:rsidRDefault="00BF2FF1" w:rsidP="00BF2FF1">
      <w:pPr>
        <w:pStyle w:val="Prrafodelista"/>
        <w:snapToGrid w:val="0"/>
        <w:spacing w:before="120" w:after="480" w:line="288" w:lineRule="auto"/>
        <w:ind w:left="709"/>
        <w:jc w:val="center"/>
        <w:rPr>
          <w:rFonts w:ascii="Arial" w:hAnsi="Arial" w:cs="Arial"/>
          <w:b/>
          <w:bCs/>
          <w:sz w:val="32"/>
        </w:rPr>
      </w:pPr>
      <w:r w:rsidRPr="00BF2FF1">
        <w:rPr>
          <w:rFonts w:ascii="Arial" w:hAnsi="Arial" w:cs="Arial"/>
          <w:b/>
          <w:bCs/>
          <w:sz w:val="32"/>
        </w:rPr>
        <w:t xml:space="preserve">Mazda </w:t>
      </w:r>
      <w:r>
        <w:rPr>
          <w:rFonts w:ascii="Arial" w:hAnsi="Arial" w:cs="Arial"/>
          <w:b/>
          <w:bCs/>
          <w:sz w:val="32"/>
        </w:rPr>
        <w:t>Motor E</w:t>
      </w:r>
      <w:r w:rsidRPr="00BF2FF1">
        <w:rPr>
          <w:rFonts w:ascii="Arial" w:hAnsi="Arial" w:cs="Arial"/>
          <w:b/>
          <w:bCs/>
          <w:sz w:val="32"/>
        </w:rPr>
        <w:t>urop</w:t>
      </w:r>
      <w:r w:rsidR="00553756">
        <w:rPr>
          <w:rFonts w:ascii="Arial" w:hAnsi="Arial" w:cs="Arial"/>
          <w:b/>
          <w:bCs/>
          <w:sz w:val="32"/>
        </w:rPr>
        <w:t>e</w:t>
      </w:r>
      <w:r w:rsidRPr="00BF2FF1">
        <w:rPr>
          <w:rFonts w:ascii="Arial" w:hAnsi="Arial" w:cs="Arial"/>
          <w:b/>
          <w:bCs/>
          <w:sz w:val="32"/>
        </w:rPr>
        <w:t xml:space="preserve"> </w:t>
      </w:r>
      <w:r w:rsidR="00194BBD">
        <w:rPr>
          <w:rFonts w:ascii="Arial" w:hAnsi="Arial" w:cs="Arial"/>
          <w:b/>
          <w:bCs/>
          <w:sz w:val="32"/>
        </w:rPr>
        <w:t>presenta su visión de</w:t>
      </w:r>
      <w:r w:rsidRPr="00BF2FF1">
        <w:rPr>
          <w:rFonts w:ascii="Arial" w:hAnsi="Arial" w:cs="Arial"/>
          <w:b/>
          <w:bCs/>
          <w:sz w:val="32"/>
        </w:rPr>
        <w:t xml:space="preserve"> </w:t>
      </w:r>
      <w:r w:rsidR="00553756">
        <w:rPr>
          <w:rFonts w:ascii="Arial" w:hAnsi="Arial" w:cs="Arial"/>
          <w:b/>
          <w:bCs/>
          <w:sz w:val="32"/>
        </w:rPr>
        <w:t xml:space="preserve">negocio </w:t>
      </w:r>
      <w:r w:rsidRPr="00BF2FF1">
        <w:rPr>
          <w:rFonts w:ascii="Arial" w:hAnsi="Arial" w:cs="Arial"/>
          <w:b/>
          <w:bCs/>
          <w:sz w:val="32"/>
        </w:rPr>
        <w:t xml:space="preserve"> </w:t>
      </w:r>
    </w:p>
    <w:p w14:paraId="5C1405CA" w14:textId="27DDA548" w:rsidR="00BF2FF1" w:rsidRPr="00BF2FF1" w:rsidRDefault="00BF2FF1" w:rsidP="00BF2FF1">
      <w:pPr>
        <w:pStyle w:val="Prrafodelista"/>
        <w:snapToGrid w:val="0"/>
        <w:spacing w:before="120" w:after="480" w:line="288" w:lineRule="auto"/>
        <w:ind w:left="709"/>
        <w:jc w:val="center"/>
        <w:rPr>
          <w:rFonts w:ascii="Arial" w:hAnsi="Arial" w:cs="Arial"/>
          <w:b/>
          <w:bCs/>
          <w:sz w:val="32"/>
        </w:rPr>
      </w:pPr>
      <w:r w:rsidRPr="00BF2FF1">
        <w:rPr>
          <w:rFonts w:ascii="Arial" w:hAnsi="Arial" w:cs="Arial"/>
          <w:b/>
          <w:bCs/>
          <w:sz w:val="32"/>
        </w:rPr>
        <w:t>en el Congreso Faconauto 2025</w:t>
      </w:r>
    </w:p>
    <w:p w14:paraId="072F0AE6" w14:textId="77777777" w:rsidR="00BF2FF1" w:rsidRPr="00BF2FF1" w:rsidRDefault="00BF2FF1" w:rsidP="00BF2FF1">
      <w:pPr>
        <w:pStyle w:val="Prrafodelista"/>
        <w:snapToGrid w:val="0"/>
        <w:spacing w:before="120" w:after="480"/>
        <w:ind w:left="709"/>
        <w:jc w:val="center"/>
        <w:rPr>
          <w:rFonts w:ascii="Arial" w:hAnsi="Arial" w:cs="Arial"/>
          <w:b/>
          <w:bCs/>
          <w:sz w:val="32"/>
        </w:rPr>
      </w:pPr>
    </w:p>
    <w:p w14:paraId="47045D90" w14:textId="51B43248" w:rsidR="00B3364B" w:rsidRPr="00B3364B" w:rsidRDefault="00B3364B" w:rsidP="00B3364B">
      <w:pPr>
        <w:pStyle w:val="Prrafodelista"/>
        <w:numPr>
          <w:ilvl w:val="0"/>
          <w:numId w:val="7"/>
        </w:numPr>
        <w:spacing w:before="120" w:after="120" w:line="30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Wojciech Halarewicz, vicepresidente de la central europea, ha explicado los dos grandes objetivos de la compañía: la orientación al cliente y la rentabilidad de su red de concesionarios.</w:t>
      </w:r>
    </w:p>
    <w:p w14:paraId="0EDF70D1" w14:textId="6B8F279E" w:rsidR="00BE6BAB" w:rsidRDefault="00B805CD" w:rsidP="00DC1CAB">
      <w:pPr>
        <w:adjustRightInd w:val="0"/>
        <w:spacing w:before="480" w:after="120" w:line="300" w:lineRule="auto"/>
        <w:jc w:val="both"/>
        <w:rPr>
          <w:rFonts w:ascii="Arial" w:hAnsi="Arial" w:cs="Arial"/>
          <w:sz w:val="18"/>
          <w:szCs w:val="18"/>
        </w:rPr>
      </w:pPr>
      <w:r w:rsidRPr="00F24B23">
        <w:rPr>
          <w:rFonts w:ascii="Arial" w:hAnsi="Arial" w:cs="Arial"/>
          <w:b/>
          <w:sz w:val="18"/>
          <w:szCs w:val="18"/>
        </w:rPr>
        <w:t xml:space="preserve">Madrid, </w:t>
      </w:r>
      <w:r w:rsidR="00A739C7" w:rsidRPr="00F24B23">
        <w:rPr>
          <w:rFonts w:ascii="Arial" w:hAnsi="Arial" w:cs="Arial"/>
          <w:b/>
          <w:sz w:val="18"/>
          <w:szCs w:val="18"/>
        </w:rPr>
        <w:t>6</w:t>
      </w:r>
      <w:r w:rsidRPr="00F24B23">
        <w:rPr>
          <w:rFonts w:ascii="Arial" w:hAnsi="Arial" w:cs="Arial"/>
          <w:b/>
          <w:sz w:val="18"/>
          <w:szCs w:val="18"/>
        </w:rPr>
        <w:t xml:space="preserve"> de </w:t>
      </w:r>
      <w:r w:rsidR="00A739C7" w:rsidRPr="00F24B23">
        <w:rPr>
          <w:rFonts w:ascii="Arial" w:hAnsi="Arial" w:cs="Arial"/>
          <w:b/>
          <w:sz w:val="18"/>
          <w:szCs w:val="18"/>
        </w:rPr>
        <w:t>marzo</w:t>
      </w:r>
      <w:r w:rsidRPr="00F24B23">
        <w:rPr>
          <w:rFonts w:ascii="Arial" w:hAnsi="Arial" w:cs="Arial"/>
          <w:b/>
          <w:sz w:val="18"/>
          <w:szCs w:val="18"/>
        </w:rPr>
        <w:t xml:space="preserve"> de 2025.</w:t>
      </w:r>
      <w:r w:rsidRPr="00F24B23">
        <w:rPr>
          <w:rFonts w:ascii="Arial" w:hAnsi="Arial" w:cs="Arial"/>
          <w:sz w:val="18"/>
          <w:szCs w:val="18"/>
        </w:rPr>
        <w:t xml:space="preserve"> </w:t>
      </w:r>
      <w:r w:rsidR="00D27A5C" w:rsidRPr="00F24B23">
        <w:rPr>
          <w:rFonts w:ascii="Arial" w:hAnsi="Arial" w:cs="Arial"/>
          <w:sz w:val="18"/>
          <w:szCs w:val="18"/>
        </w:rPr>
        <w:t>D</w:t>
      </w:r>
      <w:r w:rsidR="00D27A5C" w:rsidRPr="00D27A5C">
        <w:rPr>
          <w:rFonts w:ascii="Arial" w:hAnsi="Arial" w:cs="Arial"/>
          <w:sz w:val="18"/>
          <w:szCs w:val="18"/>
        </w:rPr>
        <w:t xml:space="preserve">urante el día de hoy, Wojciech Halarewicz, </w:t>
      </w:r>
      <w:bookmarkStart w:id="0" w:name="_Hlk191572538"/>
      <w:r w:rsidR="00BD0BAE">
        <w:rPr>
          <w:rFonts w:ascii="Arial" w:hAnsi="Arial" w:cs="Arial"/>
          <w:sz w:val="18"/>
          <w:szCs w:val="18"/>
        </w:rPr>
        <w:t>V</w:t>
      </w:r>
      <w:r w:rsidR="00553756" w:rsidRPr="00D27A5C">
        <w:rPr>
          <w:rFonts w:ascii="Arial" w:hAnsi="Arial" w:cs="Arial"/>
          <w:sz w:val="18"/>
          <w:szCs w:val="18"/>
        </w:rPr>
        <w:t>icepresidente</w:t>
      </w:r>
      <w:r w:rsidR="00D27A5C" w:rsidRPr="00D27A5C">
        <w:rPr>
          <w:rFonts w:ascii="Arial" w:hAnsi="Arial" w:cs="Arial"/>
          <w:sz w:val="18"/>
          <w:szCs w:val="18"/>
        </w:rPr>
        <w:t xml:space="preserve"> de Ventas y Atención al Cliente en Mazda Motor Europe</w:t>
      </w:r>
      <w:bookmarkEnd w:id="0"/>
      <w:r w:rsidR="00D27A5C" w:rsidRPr="00D27A5C">
        <w:rPr>
          <w:rFonts w:ascii="Arial" w:hAnsi="Arial" w:cs="Arial"/>
          <w:sz w:val="18"/>
          <w:szCs w:val="18"/>
        </w:rPr>
        <w:t xml:space="preserve">, ha participado en uno de los “diálogos” de la segunda jornada de Faconauto 2025, que se ha desarrollado en el Palacio Municipal de Congresos Ifema Madrid durante el 5 y 6 de marzo. </w:t>
      </w:r>
      <w:r w:rsidR="00FA437B">
        <w:rPr>
          <w:rFonts w:ascii="Arial" w:hAnsi="Arial" w:cs="Arial"/>
          <w:sz w:val="18"/>
          <w:szCs w:val="18"/>
        </w:rPr>
        <w:t>En</w:t>
      </w:r>
      <w:r w:rsidR="00D27A5C" w:rsidRPr="00D27A5C">
        <w:rPr>
          <w:rFonts w:ascii="Arial" w:hAnsi="Arial" w:cs="Arial"/>
          <w:sz w:val="18"/>
          <w:szCs w:val="18"/>
        </w:rPr>
        <w:t xml:space="preserve"> el coloquio, ha sido entrevistado por Andrés Martínez</w:t>
      </w:r>
      <w:r w:rsidR="00867428">
        <w:rPr>
          <w:rFonts w:ascii="Arial" w:hAnsi="Arial" w:cs="Arial"/>
          <w:sz w:val="18"/>
          <w:szCs w:val="18"/>
        </w:rPr>
        <w:t xml:space="preserve"> Verde</w:t>
      </w:r>
      <w:r w:rsidR="00D27A5C" w:rsidRPr="00D27A5C">
        <w:rPr>
          <w:rFonts w:ascii="Arial" w:hAnsi="Arial" w:cs="Arial"/>
          <w:sz w:val="18"/>
          <w:szCs w:val="18"/>
        </w:rPr>
        <w:t xml:space="preserve">, </w:t>
      </w:r>
      <w:r w:rsidR="00B3364B">
        <w:rPr>
          <w:rFonts w:ascii="Arial" w:hAnsi="Arial" w:cs="Arial"/>
          <w:sz w:val="18"/>
          <w:szCs w:val="18"/>
        </w:rPr>
        <w:t>s</w:t>
      </w:r>
      <w:r w:rsidR="00B3364B" w:rsidRPr="00B3364B">
        <w:rPr>
          <w:rFonts w:ascii="Arial" w:hAnsi="Arial" w:cs="Arial"/>
          <w:sz w:val="18"/>
          <w:szCs w:val="18"/>
        </w:rPr>
        <w:t>ocio</w:t>
      </w:r>
      <w:r w:rsidR="00867428">
        <w:rPr>
          <w:rFonts w:ascii="Arial" w:hAnsi="Arial" w:cs="Arial"/>
          <w:sz w:val="18"/>
          <w:szCs w:val="18"/>
        </w:rPr>
        <w:t xml:space="preserve"> </w:t>
      </w:r>
      <w:r w:rsidR="00B730E8">
        <w:rPr>
          <w:rFonts w:ascii="Arial" w:hAnsi="Arial" w:cs="Arial"/>
          <w:sz w:val="18"/>
          <w:szCs w:val="18"/>
        </w:rPr>
        <w:t>de Tecnología y Transformación en el área</w:t>
      </w:r>
      <w:r w:rsidR="00B3364B" w:rsidRPr="00B3364B">
        <w:rPr>
          <w:rFonts w:ascii="Arial" w:hAnsi="Arial" w:cs="Arial"/>
          <w:sz w:val="18"/>
          <w:szCs w:val="18"/>
        </w:rPr>
        <w:t xml:space="preserve"> de </w:t>
      </w:r>
      <w:r w:rsidR="00867428">
        <w:rPr>
          <w:rFonts w:ascii="Arial" w:hAnsi="Arial" w:cs="Arial"/>
          <w:sz w:val="18"/>
          <w:szCs w:val="18"/>
        </w:rPr>
        <w:t>Clientes</w:t>
      </w:r>
      <w:r w:rsidR="00B3364B" w:rsidRPr="00B3364B">
        <w:rPr>
          <w:rFonts w:ascii="Arial" w:hAnsi="Arial" w:cs="Arial"/>
          <w:sz w:val="18"/>
          <w:szCs w:val="18"/>
        </w:rPr>
        <w:t xml:space="preserve"> &amp; Marketing </w:t>
      </w:r>
      <w:r w:rsidR="00B730E8">
        <w:rPr>
          <w:rFonts w:ascii="Arial" w:hAnsi="Arial" w:cs="Arial"/>
          <w:sz w:val="18"/>
          <w:szCs w:val="18"/>
        </w:rPr>
        <w:t>de</w:t>
      </w:r>
      <w:r w:rsidR="00B3364B" w:rsidRPr="00B3364B">
        <w:rPr>
          <w:rFonts w:ascii="Arial" w:hAnsi="Arial" w:cs="Arial"/>
          <w:sz w:val="18"/>
          <w:szCs w:val="18"/>
        </w:rPr>
        <w:t xml:space="preserve"> Deloitte España, con más de 20 años de experiencia y especializado en el sector </w:t>
      </w:r>
      <w:r w:rsidR="00867428">
        <w:rPr>
          <w:rFonts w:ascii="Arial" w:hAnsi="Arial" w:cs="Arial"/>
          <w:sz w:val="18"/>
          <w:szCs w:val="18"/>
        </w:rPr>
        <w:t>de a</w:t>
      </w:r>
      <w:r w:rsidR="00B3364B" w:rsidRPr="00B3364B">
        <w:rPr>
          <w:rFonts w:ascii="Arial" w:hAnsi="Arial" w:cs="Arial"/>
          <w:sz w:val="18"/>
          <w:szCs w:val="18"/>
        </w:rPr>
        <w:t>utomoción</w:t>
      </w:r>
      <w:r w:rsidR="00BE6BAB" w:rsidRPr="00F24B23">
        <w:rPr>
          <w:rFonts w:ascii="Arial" w:hAnsi="Arial" w:cs="Arial"/>
          <w:sz w:val="18"/>
          <w:szCs w:val="18"/>
        </w:rPr>
        <w:t>, en donde se ha compartido la visión de la compañía sobre</w:t>
      </w:r>
      <w:r w:rsidR="000C7DAF">
        <w:rPr>
          <w:rFonts w:ascii="Arial" w:hAnsi="Arial" w:cs="Arial"/>
          <w:sz w:val="18"/>
          <w:szCs w:val="18"/>
        </w:rPr>
        <w:t xml:space="preserve"> el</w:t>
      </w:r>
      <w:r w:rsidR="00BE6BAB" w:rsidRPr="00F24B23">
        <w:rPr>
          <w:rFonts w:ascii="Arial" w:hAnsi="Arial" w:cs="Arial"/>
          <w:sz w:val="18"/>
          <w:szCs w:val="18"/>
        </w:rPr>
        <w:t xml:space="preserve"> </w:t>
      </w:r>
      <w:r w:rsidR="00553756">
        <w:rPr>
          <w:rFonts w:ascii="Arial" w:hAnsi="Arial" w:cs="Arial"/>
          <w:sz w:val="18"/>
          <w:szCs w:val="18"/>
        </w:rPr>
        <w:t>sistema de</w:t>
      </w:r>
      <w:r w:rsidR="00BE6BAB" w:rsidRPr="00F24B23">
        <w:rPr>
          <w:rFonts w:ascii="Arial" w:hAnsi="Arial" w:cs="Arial"/>
          <w:sz w:val="18"/>
          <w:szCs w:val="18"/>
        </w:rPr>
        <w:t xml:space="preserve"> </w:t>
      </w:r>
      <w:r w:rsidR="00553756">
        <w:rPr>
          <w:rFonts w:ascii="Arial" w:hAnsi="Arial" w:cs="Arial"/>
          <w:sz w:val="18"/>
          <w:szCs w:val="18"/>
        </w:rPr>
        <w:t xml:space="preserve">negocio y futuro </w:t>
      </w:r>
      <w:r w:rsidR="00BE6BAB" w:rsidRPr="00F24B23">
        <w:rPr>
          <w:rFonts w:ascii="Arial" w:hAnsi="Arial" w:cs="Arial"/>
          <w:sz w:val="18"/>
          <w:szCs w:val="18"/>
        </w:rPr>
        <w:t>de la automoción.</w:t>
      </w:r>
    </w:p>
    <w:p w14:paraId="40C059C7" w14:textId="3A131A83" w:rsidR="00BE6BAB" w:rsidRPr="00F24B23" w:rsidRDefault="00BE6BAB" w:rsidP="00D27A5C">
      <w:pPr>
        <w:adjustRightInd w:val="0"/>
        <w:spacing w:after="240" w:line="300" w:lineRule="auto"/>
        <w:jc w:val="both"/>
        <w:rPr>
          <w:rFonts w:ascii="Arial" w:hAnsi="Arial" w:cs="Arial"/>
          <w:sz w:val="18"/>
          <w:szCs w:val="18"/>
        </w:rPr>
      </w:pPr>
      <w:r w:rsidRPr="00F24B23">
        <w:rPr>
          <w:rFonts w:ascii="Arial" w:hAnsi="Arial" w:cs="Arial"/>
          <w:sz w:val="18"/>
          <w:szCs w:val="18"/>
        </w:rPr>
        <w:t xml:space="preserve">En su intervención, </w:t>
      </w:r>
      <w:r w:rsidR="00A30CEC">
        <w:rPr>
          <w:rFonts w:ascii="Arial" w:hAnsi="Arial" w:cs="Arial"/>
          <w:sz w:val="18"/>
          <w:szCs w:val="18"/>
        </w:rPr>
        <w:t xml:space="preserve">el ejecutivo de Mazda </w:t>
      </w:r>
      <w:r w:rsidRPr="00F24B23">
        <w:rPr>
          <w:rFonts w:ascii="Arial" w:hAnsi="Arial" w:cs="Arial"/>
          <w:sz w:val="18"/>
          <w:szCs w:val="18"/>
        </w:rPr>
        <w:t xml:space="preserve">ha destacado la estrategia multisolución, </w:t>
      </w:r>
      <w:r w:rsidR="000C7DAF">
        <w:rPr>
          <w:rFonts w:ascii="Arial" w:hAnsi="Arial" w:cs="Arial"/>
          <w:sz w:val="18"/>
          <w:szCs w:val="18"/>
        </w:rPr>
        <w:t>la filosofía artesanal</w:t>
      </w:r>
      <w:r w:rsidRPr="00F24B23">
        <w:rPr>
          <w:rFonts w:ascii="Arial" w:hAnsi="Arial" w:cs="Arial"/>
          <w:sz w:val="18"/>
          <w:szCs w:val="18"/>
        </w:rPr>
        <w:t xml:space="preserve"> "Crafted in Japan"</w:t>
      </w:r>
      <w:r w:rsidR="000C7DAF">
        <w:rPr>
          <w:rFonts w:ascii="Arial" w:hAnsi="Arial" w:cs="Arial"/>
          <w:sz w:val="18"/>
          <w:szCs w:val="18"/>
        </w:rPr>
        <w:t>,</w:t>
      </w:r>
      <w:r w:rsidRPr="00F24B23">
        <w:rPr>
          <w:rFonts w:ascii="Arial" w:hAnsi="Arial" w:cs="Arial"/>
          <w:sz w:val="18"/>
          <w:szCs w:val="18"/>
        </w:rPr>
        <w:t xml:space="preserve"> </w:t>
      </w:r>
      <w:r w:rsidR="00A30CEC">
        <w:rPr>
          <w:rFonts w:ascii="Arial" w:hAnsi="Arial" w:cs="Arial"/>
          <w:sz w:val="18"/>
          <w:szCs w:val="18"/>
        </w:rPr>
        <w:t xml:space="preserve">el </w:t>
      </w:r>
      <w:r w:rsidRPr="00F24B23">
        <w:rPr>
          <w:rFonts w:ascii="Arial" w:hAnsi="Arial" w:cs="Arial"/>
          <w:sz w:val="18"/>
          <w:szCs w:val="18"/>
        </w:rPr>
        <w:t>compromiso</w:t>
      </w:r>
      <w:r w:rsidR="00A30CEC">
        <w:rPr>
          <w:rFonts w:ascii="Arial" w:hAnsi="Arial" w:cs="Arial"/>
          <w:sz w:val="18"/>
          <w:szCs w:val="18"/>
        </w:rPr>
        <w:t xml:space="preserve"> de la marca</w:t>
      </w:r>
      <w:r w:rsidRPr="00F24B23">
        <w:rPr>
          <w:rFonts w:ascii="Arial" w:hAnsi="Arial" w:cs="Arial"/>
          <w:sz w:val="18"/>
          <w:szCs w:val="18"/>
        </w:rPr>
        <w:t xml:space="preserve"> </w:t>
      </w:r>
      <w:r w:rsidR="000C7DAF">
        <w:rPr>
          <w:rFonts w:ascii="Arial" w:hAnsi="Arial" w:cs="Arial"/>
          <w:sz w:val="18"/>
          <w:szCs w:val="18"/>
        </w:rPr>
        <w:t>para</w:t>
      </w:r>
      <w:r w:rsidRPr="00F24B23">
        <w:rPr>
          <w:rFonts w:ascii="Arial" w:hAnsi="Arial" w:cs="Arial"/>
          <w:sz w:val="18"/>
          <w:szCs w:val="18"/>
        </w:rPr>
        <w:t xml:space="preserve"> proporcionar </w:t>
      </w:r>
      <w:r w:rsidR="000C7DAF">
        <w:rPr>
          <w:rFonts w:ascii="Arial" w:hAnsi="Arial" w:cs="Arial"/>
          <w:sz w:val="18"/>
          <w:szCs w:val="18"/>
        </w:rPr>
        <w:t>servicios Premium</w:t>
      </w:r>
      <w:r w:rsidRPr="00F24B23">
        <w:rPr>
          <w:rFonts w:ascii="Arial" w:hAnsi="Arial" w:cs="Arial"/>
          <w:sz w:val="18"/>
          <w:szCs w:val="18"/>
        </w:rPr>
        <w:t xml:space="preserve"> </w:t>
      </w:r>
      <w:r w:rsidR="005C23BD">
        <w:rPr>
          <w:rFonts w:ascii="Arial" w:hAnsi="Arial" w:cs="Arial"/>
          <w:sz w:val="18"/>
          <w:szCs w:val="18"/>
        </w:rPr>
        <w:t>exclusivo</w:t>
      </w:r>
      <w:r w:rsidR="000C7DAF">
        <w:rPr>
          <w:rFonts w:ascii="Arial" w:hAnsi="Arial" w:cs="Arial"/>
          <w:sz w:val="18"/>
          <w:szCs w:val="18"/>
        </w:rPr>
        <w:t>s</w:t>
      </w:r>
      <w:r w:rsidRPr="00F24B23">
        <w:rPr>
          <w:rFonts w:ascii="Arial" w:hAnsi="Arial" w:cs="Arial"/>
          <w:sz w:val="18"/>
          <w:szCs w:val="18"/>
        </w:rPr>
        <w:t xml:space="preserve"> para sus clientes</w:t>
      </w:r>
      <w:r w:rsidR="009B2DC5">
        <w:rPr>
          <w:rFonts w:ascii="Arial" w:hAnsi="Arial" w:cs="Arial"/>
          <w:sz w:val="18"/>
          <w:szCs w:val="18"/>
        </w:rPr>
        <w:t xml:space="preserve">, </w:t>
      </w:r>
      <w:r w:rsidRPr="00F24B23">
        <w:rPr>
          <w:rFonts w:ascii="Arial" w:hAnsi="Arial" w:cs="Arial"/>
          <w:sz w:val="18"/>
          <w:szCs w:val="18"/>
        </w:rPr>
        <w:t>la apuesta por la rentabilidad de la red de concesionarios</w:t>
      </w:r>
      <w:r w:rsidR="009B2DC5">
        <w:rPr>
          <w:rFonts w:ascii="Arial" w:hAnsi="Arial" w:cs="Arial"/>
          <w:sz w:val="18"/>
          <w:szCs w:val="18"/>
        </w:rPr>
        <w:t xml:space="preserve"> y su hoja de ruta hacia la electrificación.</w:t>
      </w:r>
    </w:p>
    <w:p w14:paraId="57C88E5E" w14:textId="33587A07" w:rsidR="00BE6BAB" w:rsidRPr="00297783" w:rsidRDefault="00BE6BAB" w:rsidP="00F24B23">
      <w:pPr>
        <w:adjustRightInd w:val="0"/>
        <w:spacing w:after="120" w:line="300" w:lineRule="auto"/>
        <w:jc w:val="both"/>
        <w:rPr>
          <w:rFonts w:ascii="Arial" w:hAnsi="Arial" w:cs="Arial"/>
          <w:sz w:val="18"/>
          <w:szCs w:val="18"/>
        </w:rPr>
      </w:pPr>
      <w:r w:rsidRPr="00297783">
        <w:rPr>
          <w:rFonts w:ascii="Arial" w:hAnsi="Arial" w:cs="Arial"/>
          <w:sz w:val="18"/>
          <w:szCs w:val="18"/>
          <w:u w:val="single"/>
        </w:rPr>
        <w:t>Estrategia multisolución</w:t>
      </w:r>
      <w:r w:rsidR="005C23BD" w:rsidRPr="00297783">
        <w:rPr>
          <w:rFonts w:ascii="Arial" w:hAnsi="Arial" w:cs="Arial"/>
          <w:sz w:val="18"/>
          <w:szCs w:val="18"/>
          <w:u w:val="single"/>
        </w:rPr>
        <w:t xml:space="preserve">, </w:t>
      </w:r>
      <w:r w:rsidRPr="00297783">
        <w:rPr>
          <w:rFonts w:ascii="Arial" w:hAnsi="Arial" w:cs="Arial"/>
          <w:sz w:val="18"/>
          <w:szCs w:val="18"/>
          <w:u w:val="single"/>
        </w:rPr>
        <w:t>una tecnología para cada cliente y mercado</w:t>
      </w:r>
      <w:r w:rsidR="005C23BD" w:rsidRPr="00297783">
        <w:rPr>
          <w:rFonts w:ascii="Arial" w:hAnsi="Arial" w:cs="Arial"/>
          <w:sz w:val="18"/>
          <w:szCs w:val="18"/>
        </w:rPr>
        <w:t>:</w:t>
      </w:r>
    </w:p>
    <w:p w14:paraId="23801971" w14:textId="77CE9F1D" w:rsidR="00AA7C77" w:rsidRDefault="00AA7C77" w:rsidP="00AA7C77">
      <w:pPr>
        <w:adjustRightInd w:val="0"/>
        <w:spacing w:after="240" w:line="300" w:lineRule="auto"/>
        <w:jc w:val="both"/>
        <w:rPr>
          <w:rFonts w:ascii="Arial" w:hAnsi="Arial" w:cs="Arial"/>
          <w:sz w:val="18"/>
          <w:szCs w:val="18"/>
        </w:rPr>
      </w:pPr>
      <w:r w:rsidRPr="00F24B23">
        <w:rPr>
          <w:rFonts w:ascii="Arial" w:hAnsi="Arial" w:cs="Arial"/>
          <w:sz w:val="18"/>
          <w:szCs w:val="18"/>
        </w:rPr>
        <w:t xml:space="preserve">Mazda se distingue por su </w:t>
      </w:r>
      <w:r w:rsidRPr="00297783">
        <w:rPr>
          <w:rFonts w:ascii="Arial" w:hAnsi="Arial" w:cs="Arial"/>
          <w:b/>
          <w:bCs/>
          <w:sz w:val="18"/>
          <w:szCs w:val="18"/>
        </w:rPr>
        <w:t>enfoque multisolución</w:t>
      </w:r>
      <w:r w:rsidRPr="000C7DAF">
        <w:rPr>
          <w:rFonts w:ascii="Arial" w:hAnsi="Arial" w:cs="Arial"/>
          <w:sz w:val="18"/>
          <w:szCs w:val="18"/>
        </w:rPr>
        <w:t>,</w:t>
      </w:r>
      <w:r w:rsidRPr="00F24B23">
        <w:rPr>
          <w:rFonts w:ascii="Arial" w:hAnsi="Arial" w:cs="Arial"/>
          <w:sz w:val="18"/>
          <w:szCs w:val="18"/>
        </w:rPr>
        <w:t xml:space="preserve"> adaptando su gama de tecnologías a las necesidades de los clientes y a las normativas de cada país. </w:t>
      </w:r>
      <w:r w:rsidRPr="003C1C03">
        <w:rPr>
          <w:rFonts w:ascii="Arial" w:hAnsi="Arial" w:cs="Arial"/>
          <w:sz w:val="18"/>
          <w:szCs w:val="18"/>
        </w:rPr>
        <w:t>“No creemos en una única solución para todos,</w:t>
      </w:r>
      <w:r w:rsidR="004937C4" w:rsidRPr="003C1C03">
        <w:rPr>
          <w:rFonts w:ascii="Arial" w:hAnsi="Arial" w:cs="Arial"/>
          <w:sz w:val="18"/>
          <w:szCs w:val="18"/>
        </w:rPr>
        <w:t xml:space="preserve"> nuestra gama de productos abarca desde motores</w:t>
      </w:r>
      <w:r w:rsidR="00FB53C5">
        <w:rPr>
          <w:rFonts w:ascii="Arial" w:hAnsi="Arial" w:cs="Arial"/>
          <w:sz w:val="18"/>
          <w:szCs w:val="18"/>
        </w:rPr>
        <w:t xml:space="preserve"> ICE ultraeficienes con tecnología Skyactiv, motores</w:t>
      </w:r>
      <w:r w:rsidR="004937C4" w:rsidRPr="003C1C03">
        <w:rPr>
          <w:rFonts w:ascii="Arial" w:hAnsi="Arial" w:cs="Arial"/>
          <w:sz w:val="18"/>
          <w:szCs w:val="18"/>
        </w:rPr>
        <w:t xml:space="preserve"> con tecnología e-Skyactiv-X, motores gasolina y diésel con</w:t>
      </w:r>
      <w:r w:rsidR="00DC1CAB">
        <w:rPr>
          <w:rFonts w:ascii="Arial" w:hAnsi="Arial" w:cs="Arial"/>
          <w:sz w:val="18"/>
          <w:szCs w:val="18"/>
        </w:rPr>
        <w:t xml:space="preserve"> hibridación ligera</w:t>
      </w:r>
      <w:r w:rsidR="004937C4" w:rsidRPr="003C1C03">
        <w:rPr>
          <w:rFonts w:ascii="Arial" w:hAnsi="Arial" w:cs="Arial"/>
          <w:sz w:val="18"/>
          <w:szCs w:val="18"/>
        </w:rPr>
        <w:t xml:space="preserve"> (M</w:t>
      </w:r>
      <w:r w:rsidR="00DC1CAB">
        <w:rPr>
          <w:rFonts w:ascii="Arial" w:hAnsi="Arial" w:cs="Arial"/>
          <w:sz w:val="18"/>
          <w:szCs w:val="18"/>
        </w:rPr>
        <w:t>HEV</w:t>
      </w:r>
      <w:r w:rsidR="004937C4" w:rsidRPr="003C1C03">
        <w:rPr>
          <w:rFonts w:ascii="Arial" w:hAnsi="Arial" w:cs="Arial"/>
          <w:sz w:val="18"/>
          <w:szCs w:val="18"/>
        </w:rPr>
        <w:t>), sistemas híbridos (FHEV), sistemas híbridos enchufables (PHEV)</w:t>
      </w:r>
      <w:r w:rsidR="00194BBD">
        <w:rPr>
          <w:rFonts w:ascii="Arial" w:hAnsi="Arial" w:cs="Arial"/>
          <w:sz w:val="18"/>
          <w:szCs w:val="18"/>
        </w:rPr>
        <w:t>;</w:t>
      </w:r>
      <w:r w:rsidR="004937C4" w:rsidRPr="003C1C03">
        <w:rPr>
          <w:rFonts w:ascii="Arial" w:hAnsi="Arial" w:cs="Arial"/>
          <w:sz w:val="18"/>
          <w:szCs w:val="18"/>
        </w:rPr>
        <w:t xml:space="preserve"> incluso con la innovadora tecnología de rango extendido con motor rotativo y modelos 100 % eléctricos (BEV</w:t>
      </w:r>
      <w:r w:rsidR="00194BBD" w:rsidRPr="003C1C03">
        <w:rPr>
          <w:rFonts w:ascii="Arial" w:hAnsi="Arial" w:cs="Arial"/>
          <w:sz w:val="18"/>
          <w:szCs w:val="18"/>
        </w:rPr>
        <w:t>)</w:t>
      </w:r>
      <w:r w:rsidR="000C7DAF">
        <w:rPr>
          <w:rFonts w:ascii="Arial" w:hAnsi="Arial" w:cs="Arial"/>
          <w:sz w:val="18"/>
          <w:szCs w:val="18"/>
        </w:rPr>
        <w:t xml:space="preserve"> como el Mazda6e que llegará en verano” ha señalado el directivo.</w:t>
      </w:r>
    </w:p>
    <w:p w14:paraId="41A28126" w14:textId="2CC88D64" w:rsidR="00BE6BAB" w:rsidRPr="00297783" w:rsidRDefault="000C7DAF" w:rsidP="00F24B23">
      <w:pPr>
        <w:adjustRightInd w:val="0"/>
        <w:spacing w:after="120" w:line="30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297783">
        <w:rPr>
          <w:rFonts w:ascii="Arial" w:hAnsi="Arial" w:cs="Arial"/>
          <w:sz w:val="18"/>
          <w:szCs w:val="18"/>
          <w:u w:val="single"/>
        </w:rPr>
        <w:t>“</w:t>
      </w:r>
      <w:r w:rsidR="00BE6BAB" w:rsidRPr="00297783">
        <w:rPr>
          <w:rFonts w:ascii="Arial" w:hAnsi="Arial" w:cs="Arial"/>
          <w:sz w:val="18"/>
          <w:szCs w:val="18"/>
          <w:u w:val="single"/>
        </w:rPr>
        <w:t>Crafted in Japan</w:t>
      </w:r>
      <w:r w:rsidRPr="00297783">
        <w:rPr>
          <w:rFonts w:ascii="Arial" w:hAnsi="Arial" w:cs="Arial"/>
          <w:sz w:val="18"/>
          <w:szCs w:val="18"/>
          <w:u w:val="single"/>
        </w:rPr>
        <w:t>”</w:t>
      </w:r>
      <w:r w:rsidR="00BE6BAB" w:rsidRPr="00297783">
        <w:rPr>
          <w:rFonts w:ascii="Arial" w:hAnsi="Arial" w:cs="Arial"/>
          <w:sz w:val="18"/>
          <w:szCs w:val="18"/>
          <w:u w:val="single"/>
        </w:rPr>
        <w:t xml:space="preserve"> </w:t>
      </w:r>
      <w:r w:rsidRPr="00297783">
        <w:rPr>
          <w:rFonts w:ascii="Arial" w:hAnsi="Arial" w:cs="Arial"/>
          <w:sz w:val="18"/>
          <w:szCs w:val="18"/>
          <w:u w:val="single"/>
        </w:rPr>
        <w:t>no fabricamos coches, sino que los manufacturamos</w:t>
      </w:r>
      <w:r w:rsidR="00BE6BAB" w:rsidRPr="00297783">
        <w:rPr>
          <w:rFonts w:ascii="Arial" w:hAnsi="Arial" w:cs="Arial"/>
          <w:sz w:val="18"/>
          <w:szCs w:val="18"/>
          <w:u w:val="single"/>
        </w:rPr>
        <w:t>:</w:t>
      </w:r>
    </w:p>
    <w:p w14:paraId="6044F008" w14:textId="1904B2BC" w:rsidR="00BE6BAB" w:rsidRPr="003C1C03" w:rsidRDefault="004B1FAA" w:rsidP="00DC1CAB">
      <w:pPr>
        <w:adjustRightInd w:val="0"/>
        <w:spacing w:after="120" w:line="300" w:lineRule="auto"/>
        <w:jc w:val="both"/>
        <w:rPr>
          <w:rFonts w:ascii="Arial" w:hAnsi="Arial" w:cs="Arial"/>
          <w:sz w:val="18"/>
          <w:szCs w:val="18"/>
        </w:rPr>
      </w:pPr>
      <w:r w:rsidRPr="003C1C03">
        <w:rPr>
          <w:rFonts w:ascii="Arial" w:hAnsi="Arial" w:cs="Arial"/>
          <w:sz w:val="18"/>
          <w:szCs w:val="18"/>
        </w:rPr>
        <w:t>“Nuestra marca</w:t>
      </w:r>
      <w:r w:rsidR="00BE6BAB" w:rsidRPr="003C1C03">
        <w:rPr>
          <w:rFonts w:ascii="Arial" w:hAnsi="Arial" w:cs="Arial"/>
          <w:sz w:val="18"/>
          <w:szCs w:val="18"/>
        </w:rPr>
        <w:t xml:space="preserve"> se diferencia por su proceso de fabricación, que combina la precisión artesanal con la innovación tecnológica. No solo fabricamos coches, los </w:t>
      </w:r>
      <w:r w:rsidR="000C7DAF">
        <w:rPr>
          <w:rFonts w:ascii="Arial" w:hAnsi="Arial" w:cs="Arial"/>
          <w:sz w:val="18"/>
          <w:szCs w:val="18"/>
        </w:rPr>
        <w:t>manufacturamos</w:t>
      </w:r>
      <w:r w:rsidR="00BE6BAB" w:rsidRPr="003C1C03">
        <w:rPr>
          <w:rFonts w:ascii="Arial" w:hAnsi="Arial" w:cs="Arial"/>
          <w:sz w:val="18"/>
          <w:szCs w:val="18"/>
        </w:rPr>
        <w:t xml:space="preserve">", ha afirmado Wojciech. En este proceso, un </w:t>
      </w:r>
      <w:r w:rsidR="000C7DAF">
        <w:rPr>
          <w:rFonts w:ascii="Arial" w:hAnsi="Arial" w:cs="Arial"/>
          <w:sz w:val="18"/>
          <w:szCs w:val="18"/>
        </w:rPr>
        <w:t>modelador</w:t>
      </w:r>
      <w:r w:rsidR="00BE6BAB" w:rsidRPr="003C1C03">
        <w:rPr>
          <w:rFonts w:ascii="Arial" w:hAnsi="Arial" w:cs="Arial"/>
          <w:sz w:val="18"/>
          <w:szCs w:val="18"/>
        </w:rPr>
        <w:t xml:space="preserve"> y un diseñador comienzan </w:t>
      </w:r>
      <w:r w:rsidR="000C7DAF">
        <w:rPr>
          <w:rFonts w:ascii="Arial" w:hAnsi="Arial" w:cs="Arial"/>
          <w:sz w:val="18"/>
          <w:szCs w:val="18"/>
        </w:rPr>
        <w:t xml:space="preserve">creando </w:t>
      </w:r>
      <w:r w:rsidR="00BE6BAB" w:rsidRPr="003C1C03">
        <w:rPr>
          <w:rFonts w:ascii="Arial" w:hAnsi="Arial" w:cs="Arial"/>
          <w:sz w:val="18"/>
          <w:szCs w:val="18"/>
        </w:rPr>
        <w:t>una gran pieza de arcilla para dar vida al vehículo. Solo después de alcanzar la perfección en el diseño</w:t>
      </w:r>
      <w:r w:rsidR="004937C4" w:rsidRPr="003C1C03">
        <w:rPr>
          <w:rFonts w:ascii="Arial" w:hAnsi="Arial" w:cs="Arial"/>
          <w:sz w:val="18"/>
          <w:szCs w:val="18"/>
        </w:rPr>
        <w:t xml:space="preserve"> y transmitir la impronta de las manos a la pieza</w:t>
      </w:r>
      <w:r w:rsidR="00BE6BAB" w:rsidRPr="003C1C03">
        <w:rPr>
          <w:rFonts w:ascii="Arial" w:hAnsi="Arial" w:cs="Arial"/>
          <w:sz w:val="18"/>
          <w:szCs w:val="18"/>
        </w:rPr>
        <w:t>, se digitaliza el modelo para su producción.</w:t>
      </w:r>
    </w:p>
    <w:p w14:paraId="4FB95D7D" w14:textId="06FCD94A" w:rsidR="00BE6BAB" w:rsidRDefault="004B1FAA" w:rsidP="00BE6BAB">
      <w:pPr>
        <w:adjustRightInd w:val="0"/>
        <w:spacing w:after="240" w:line="30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</w:t>
      </w:r>
      <w:r w:rsidR="00BE6BAB" w:rsidRPr="00BE6BAB">
        <w:rPr>
          <w:rFonts w:ascii="Arial" w:hAnsi="Arial" w:cs="Arial"/>
          <w:sz w:val="18"/>
          <w:szCs w:val="18"/>
        </w:rPr>
        <w:t xml:space="preserve"> filosofía </w:t>
      </w:r>
      <w:r w:rsidR="00BE6BAB" w:rsidRPr="00B3364B">
        <w:rPr>
          <w:rFonts w:ascii="Arial" w:hAnsi="Arial" w:cs="Arial"/>
          <w:b/>
          <w:bCs/>
          <w:sz w:val="18"/>
          <w:szCs w:val="18"/>
        </w:rPr>
        <w:t>"</w:t>
      </w:r>
      <w:r w:rsidR="00F24B23" w:rsidRPr="00B3364B">
        <w:rPr>
          <w:rFonts w:ascii="Arial" w:hAnsi="Arial" w:cs="Arial"/>
          <w:b/>
          <w:bCs/>
          <w:sz w:val="18"/>
          <w:szCs w:val="18"/>
        </w:rPr>
        <w:t>Crafted</w:t>
      </w:r>
      <w:r w:rsidR="00BE6BAB" w:rsidRPr="00B3364B">
        <w:rPr>
          <w:rFonts w:ascii="Arial" w:hAnsi="Arial" w:cs="Arial"/>
          <w:b/>
          <w:bCs/>
          <w:sz w:val="18"/>
          <w:szCs w:val="18"/>
        </w:rPr>
        <w:t xml:space="preserve"> in Japan"</w:t>
      </w:r>
      <w:r w:rsidR="00BE6BAB" w:rsidRPr="00BE6BAB">
        <w:rPr>
          <w:rFonts w:ascii="Arial" w:hAnsi="Arial" w:cs="Arial"/>
          <w:sz w:val="18"/>
          <w:szCs w:val="18"/>
        </w:rPr>
        <w:t xml:space="preserve"> refleja la atención al detalle</w:t>
      </w:r>
      <w:r w:rsidR="00DC1CAB">
        <w:rPr>
          <w:rFonts w:ascii="Arial" w:hAnsi="Arial" w:cs="Arial"/>
          <w:sz w:val="18"/>
          <w:szCs w:val="18"/>
        </w:rPr>
        <w:t>, el toque humano</w:t>
      </w:r>
      <w:r w:rsidR="00BE6BAB" w:rsidRPr="00BE6BAB">
        <w:rPr>
          <w:rFonts w:ascii="Arial" w:hAnsi="Arial" w:cs="Arial"/>
          <w:sz w:val="18"/>
          <w:szCs w:val="18"/>
        </w:rPr>
        <w:t xml:space="preserve"> y la calidad que define a Mazda, ofreciendo vehículos que combinan estética, funcionalidad y emoción al volante.</w:t>
      </w:r>
    </w:p>
    <w:p w14:paraId="7D88B6E9" w14:textId="2CD0AB7B" w:rsidR="00BE6BAB" w:rsidRPr="00297783" w:rsidRDefault="000C7DAF" w:rsidP="009B2DC5">
      <w:pPr>
        <w:adjustRightInd w:val="0"/>
        <w:spacing w:after="120" w:line="30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297783">
        <w:rPr>
          <w:rFonts w:ascii="Arial" w:hAnsi="Arial" w:cs="Arial"/>
          <w:sz w:val="18"/>
          <w:szCs w:val="18"/>
          <w:u w:val="single"/>
        </w:rPr>
        <w:t>Mazda Unique Experience, s</w:t>
      </w:r>
      <w:r w:rsidR="009B2DC5" w:rsidRPr="00297783">
        <w:rPr>
          <w:rFonts w:ascii="Arial" w:hAnsi="Arial" w:cs="Arial"/>
          <w:sz w:val="18"/>
          <w:szCs w:val="18"/>
          <w:u w:val="single"/>
        </w:rPr>
        <w:t>ervicios premium para el cliente</w:t>
      </w:r>
      <w:r w:rsidR="008623C4">
        <w:rPr>
          <w:rFonts w:ascii="Arial" w:hAnsi="Arial" w:cs="Arial"/>
          <w:sz w:val="18"/>
          <w:szCs w:val="18"/>
          <w:u w:val="single"/>
        </w:rPr>
        <w:t>:</w:t>
      </w:r>
    </w:p>
    <w:p w14:paraId="050E1083" w14:textId="1DA4FF66" w:rsidR="004937C4" w:rsidRDefault="003C1C03" w:rsidP="00DC1CAB">
      <w:pPr>
        <w:adjustRightInd w:val="0"/>
        <w:spacing w:after="120" w:line="30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“</w:t>
      </w:r>
      <w:r w:rsidR="00147361">
        <w:rPr>
          <w:rFonts w:ascii="Arial" w:hAnsi="Arial" w:cs="Arial"/>
          <w:sz w:val="18"/>
          <w:szCs w:val="18"/>
        </w:rPr>
        <w:t>La compañía tiene como objetivo</w:t>
      </w:r>
      <w:r w:rsidR="009B2DC5" w:rsidRPr="009B2DC5">
        <w:rPr>
          <w:rFonts w:ascii="Arial" w:hAnsi="Arial" w:cs="Arial"/>
          <w:sz w:val="18"/>
          <w:szCs w:val="18"/>
        </w:rPr>
        <w:t xml:space="preserve"> no solo ofrece</w:t>
      </w:r>
      <w:r w:rsidR="00147361">
        <w:rPr>
          <w:rFonts w:ascii="Arial" w:hAnsi="Arial" w:cs="Arial"/>
          <w:sz w:val="18"/>
          <w:szCs w:val="18"/>
        </w:rPr>
        <w:t>r</w:t>
      </w:r>
      <w:r w:rsidR="009B2DC5" w:rsidRPr="009B2DC5">
        <w:rPr>
          <w:rFonts w:ascii="Arial" w:hAnsi="Arial" w:cs="Arial"/>
          <w:sz w:val="18"/>
          <w:szCs w:val="18"/>
        </w:rPr>
        <w:t xml:space="preserve"> vehículos de calidad, sino una </w:t>
      </w:r>
      <w:r w:rsidR="009B2DC5" w:rsidRPr="000C7DAF">
        <w:rPr>
          <w:rFonts w:ascii="Arial" w:hAnsi="Arial" w:cs="Arial"/>
          <w:sz w:val="18"/>
          <w:szCs w:val="18"/>
        </w:rPr>
        <w:t xml:space="preserve">experiencia de cliente </w:t>
      </w:r>
      <w:r w:rsidR="000C7DAF">
        <w:rPr>
          <w:rFonts w:ascii="Arial" w:hAnsi="Arial" w:cs="Arial"/>
          <w:sz w:val="18"/>
          <w:szCs w:val="18"/>
        </w:rPr>
        <w:t>premium</w:t>
      </w:r>
      <w:r w:rsidRPr="000C7DAF">
        <w:rPr>
          <w:rFonts w:ascii="Arial" w:hAnsi="Arial" w:cs="Arial"/>
          <w:sz w:val="18"/>
          <w:szCs w:val="18"/>
        </w:rPr>
        <w:t>”</w:t>
      </w:r>
      <w:r w:rsidR="009B2DC5" w:rsidRPr="000C7DAF">
        <w:rPr>
          <w:rFonts w:ascii="Arial" w:hAnsi="Arial" w:cs="Arial"/>
          <w:sz w:val="18"/>
          <w:szCs w:val="18"/>
        </w:rPr>
        <w:t xml:space="preserve">. A través del programa </w:t>
      </w:r>
      <w:r w:rsidR="009B2DC5" w:rsidRPr="00297783">
        <w:rPr>
          <w:rFonts w:ascii="Arial" w:hAnsi="Arial" w:cs="Arial"/>
          <w:b/>
          <w:bCs/>
          <w:sz w:val="18"/>
          <w:szCs w:val="18"/>
        </w:rPr>
        <w:t>Mazda Unique Experience,</w:t>
      </w:r>
      <w:r w:rsidR="009B2DC5" w:rsidRPr="000C7DAF">
        <w:rPr>
          <w:rFonts w:ascii="Arial" w:hAnsi="Arial" w:cs="Arial"/>
          <w:sz w:val="18"/>
          <w:szCs w:val="18"/>
        </w:rPr>
        <w:t xml:space="preserve"> la marca proporciona</w:t>
      </w:r>
      <w:r w:rsidR="009B2DC5" w:rsidRPr="009B2DC5">
        <w:rPr>
          <w:rFonts w:ascii="Arial" w:hAnsi="Arial" w:cs="Arial"/>
          <w:sz w:val="18"/>
          <w:szCs w:val="18"/>
        </w:rPr>
        <w:t xml:space="preserve"> </w:t>
      </w:r>
      <w:r w:rsidR="004937C4">
        <w:rPr>
          <w:rFonts w:ascii="Arial" w:hAnsi="Arial" w:cs="Arial"/>
          <w:sz w:val="18"/>
          <w:szCs w:val="18"/>
        </w:rPr>
        <w:t>cerca de</w:t>
      </w:r>
      <w:r w:rsidR="009B2DC5" w:rsidRPr="009B2DC5">
        <w:rPr>
          <w:rFonts w:ascii="Arial" w:hAnsi="Arial" w:cs="Arial"/>
          <w:sz w:val="18"/>
          <w:szCs w:val="18"/>
        </w:rPr>
        <w:t xml:space="preserve"> </w:t>
      </w:r>
      <w:r w:rsidR="000C7DAF">
        <w:rPr>
          <w:rFonts w:ascii="Arial" w:hAnsi="Arial" w:cs="Arial"/>
          <w:sz w:val="18"/>
          <w:szCs w:val="18"/>
        </w:rPr>
        <w:t>quince</w:t>
      </w:r>
      <w:r w:rsidR="009B2DC5" w:rsidRPr="009B2DC5">
        <w:rPr>
          <w:rFonts w:ascii="Arial" w:hAnsi="Arial" w:cs="Arial"/>
          <w:sz w:val="18"/>
          <w:szCs w:val="18"/>
        </w:rPr>
        <w:t xml:space="preserve"> servicios exclusivos, diseñados para garantizar la satisfacción y fidelización de los clientes. Entre ellos </w:t>
      </w:r>
      <w:r w:rsidR="009B2DC5">
        <w:rPr>
          <w:rFonts w:ascii="Arial" w:hAnsi="Arial" w:cs="Arial"/>
          <w:sz w:val="18"/>
          <w:szCs w:val="18"/>
        </w:rPr>
        <w:t>caben</w:t>
      </w:r>
      <w:r w:rsidR="004937C4">
        <w:rPr>
          <w:rFonts w:ascii="Arial" w:hAnsi="Arial" w:cs="Arial"/>
          <w:sz w:val="18"/>
          <w:szCs w:val="18"/>
        </w:rPr>
        <w:t xml:space="preserve"> destacar: h</w:t>
      </w:r>
      <w:r w:rsidR="004937C4" w:rsidRPr="004937C4">
        <w:rPr>
          <w:rFonts w:ascii="Arial" w:hAnsi="Arial" w:cs="Arial"/>
          <w:sz w:val="18"/>
          <w:szCs w:val="18"/>
        </w:rPr>
        <w:t xml:space="preserve">asta 10 </w:t>
      </w:r>
      <w:r w:rsidR="004937C4">
        <w:rPr>
          <w:rFonts w:ascii="Arial" w:hAnsi="Arial" w:cs="Arial"/>
          <w:sz w:val="18"/>
          <w:szCs w:val="18"/>
        </w:rPr>
        <w:t>añ</w:t>
      </w:r>
      <w:r w:rsidR="004937C4" w:rsidRPr="004937C4">
        <w:rPr>
          <w:rFonts w:ascii="Arial" w:hAnsi="Arial" w:cs="Arial"/>
          <w:sz w:val="18"/>
          <w:szCs w:val="18"/>
        </w:rPr>
        <w:t xml:space="preserve">os </w:t>
      </w:r>
      <w:r w:rsidR="004937C4" w:rsidRPr="004937C4">
        <w:rPr>
          <w:rFonts w:ascii="Arial" w:hAnsi="Arial" w:cs="Arial"/>
          <w:sz w:val="18"/>
          <w:szCs w:val="18"/>
        </w:rPr>
        <w:lastRenderedPageBreak/>
        <w:t>de protección</w:t>
      </w:r>
      <w:r w:rsidR="004937C4">
        <w:rPr>
          <w:rFonts w:ascii="Arial" w:hAnsi="Arial" w:cs="Arial"/>
          <w:sz w:val="18"/>
          <w:szCs w:val="18"/>
        </w:rPr>
        <w:t xml:space="preserve"> en los vehículos,</w:t>
      </w:r>
      <w:r w:rsidR="00147361">
        <w:rPr>
          <w:rFonts w:ascii="Arial" w:hAnsi="Arial" w:cs="Arial"/>
          <w:sz w:val="18"/>
          <w:szCs w:val="18"/>
        </w:rPr>
        <w:t xml:space="preserve"> descuentos especiales para clientes de +6años, cita previa de taller online, vehículo cortesía gratuito, entrega del coche lavado y Mazda Insurance, entre otros programas</w:t>
      </w:r>
      <w:r w:rsidR="00194BBD">
        <w:rPr>
          <w:rFonts w:ascii="Arial" w:hAnsi="Arial" w:cs="Arial"/>
          <w:sz w:val="18"/>
          <w:szCs w:val="18"/>
        </w:rPr>
        <w:t>.</w:t>
      </w:r>
    </w:p>
    <w:p w14:paraId="5FC87388" w14:textId="601B8134" w:rsidR="00BE6BAB" w:rsidRDefault="009B2DC5" w:rsidP="00D27A5C">
      <w:pPr>
        <w:adjustRightInd w:val="0"/>
        <w:spacing w:after="240" w:line="300" w:lineRule="auto"/>
        <w:jc w:val="both"/>
        <w:rPr>
          <w:rFonts w:ascii="Arial" w:hAnsi="Arial" w:cs="Arial"/>
          <w:sz w:val="18"/>
          <w:szCs w:val="18"/>
        </w:rPr>
      </w:pPr>
      <w:r w:rsidRPr="009B2DC5">
        <w:rPr>
          <w:rFonts w:ascii="Arial" w:hAnsi="Arial" w:cs="Arial"/>
          <w:sz w:val="18"/>
          <w:szCs w:val="18"/>
        </w:rPr>
        <w:t>Gracias a este enfoque</w:t>
      </w:r>
      <w:r w:rsidR="00147361">
        <w:rPr>
          <w:rFonts w:ascii="Arial" w:hAnsi="Arial" w:cs="Arial"/>
          <w:sz w:val="18"/>
          <w:szCs w:val="18"/>
        </w:rPr>
        <w:t xml:space="preserve"> en servicios exclusivos</w:t>
      </w:r>
      <w:r w:rsidRPr="009B2DC5">
        <w:rPr>
          <w:rFonts w:ascii="Arial" w:hAnsi="Arial" w:cs="Arial"/>
          <w:sz w:val="18"/>
          <w:szCs w:val="18"/>
        </w:rPr>
        <w:t>, Mazda ha logrado un 90% de satisfacción general en el mercado español, según valoraciones independientes de Google.</w:t>
      </w:r>
    </w:p>
    <w:p w14:paraId="24CAEA1F" w14:textId="69D0D90D" w:rsidR="009B2DC5" w:rsidRPr="00297783" w:rsidRDefault="009B2DC5" w:rsidP="009B2DC5">
      <w:pPr>
        <w:adjustRightInd w:val="0"/>
        <w:spacing w:after="120" w:line="30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297783">
        <w:rPr>
          <w:rFonts w:ascii="Arial" w:hAnsi="Arial" w:cs="Arial"/>
          <w:sz w:val="18"/>
          <w:szCs w:val="18"/>
          <w:u w:val="single"/>
        </w:rPr>
        <w:t>Rentabilidad de la red de concesionarios</w:t>
      </w:r>
      <w:r w:rsidR="005C23BD" w:rsidRPr="00297783">
        <w:rPr>
          <w:rFonts w:ascii="Arial" w:hAnsi="Arial" w:cs="Arial"/>
          <w:sz w:val="18"/>
          <w:szCs w:val="18"/>
          <w:u w:val="single"/>
        </w:rPr>
        <w:t>,</w:t>
      </w:r>
      <w:r w:rsidRPr="00297783">
        <w:rPr>
          <w:rFonts w:ascii="Arial" w:hAnsi="Arial" w:cs="Arial"/>
          <w:sz w:val="18"/>
          <w:szCs w:val="18"/>
          <w:u w:val="single"/>
        </w:rPr>
        <w:t xml:space="preserve"> un modelo de negocio sólido</w:t>
      </w:r>
      <w:r w:rsidR="008623C4">
        <w:rPr>
          <w:rFonts w:ascii="Arial" w:hAnsi="Arial" w:cs="Arial"/>
          <w:sz w:val="18"/>
          <w:szCs w:val="18"/>
          <w:u w:val="single"/>
        </w:rPr>
        <w:t>:</w:t>
      </w:r>
    </w:p>
    <w:p w14:paraId="5E0B31BC" w14:textId="25062BA5" w:rsidR="009B2DC5" w:rsidRDefault="003C1C03" w:rsidP="00D27A5C">
      <w:pPr>
        <w:adjustRightInd w:val="0"/>
        <w:spacing w:after="240" w:line="30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“Tras más de 25 años en es España, para </w:t>
      </w:r>
      <w:r w:rsidR="009B2DC5" w:rsidRPr="009B2DC5">
        <w:rPr>
          <w:rFonts w:ascii="Arial" w:hAnsi="Arial" w:cs="Arial"/>
          <w:sz w:val="18"/>
          <w:szCs w:val="18"/>
        </w:rPr>
        <w:t xml:space="preserve">Mazda </w:t>
      </w:r>
      <w:r>
        <w:rPr>
          <w:rFonts w:ascii="Arial" w:hAnsi="Arial" w:cs="Arial"/>
          <w:sz w:val="18"/>
          <w:szCs w:val="18"/>
        </w:rPr>
        <w:t>es importante</w:t>
      </w:r>
      <w:r w:rsidR="009B2DC5" w:rsidRPr="009B2DC5">
        <w:rPr>
          <w:rFonts w:ascii="Arial" w:hAnsi="Arial" w:cs="Arial"/>
          <w:sz w:val="18"/>
          <w:szCs w:val="18"/>
        </w:rPr>
        <w:t xml:space="preserve"> garantizar la </w:t>
      </w:r>
      <w:r w:rsidR="009B2DC5" w:rsidRPr="00696F5F">
        <w:rPr>
          <w:rFonts w:ascii="Arial" w:hAnsi="Arial" w:cs="Arial"/>
          <w:b/>
          <w:bCs/>
          <w:sz w:val="18"/>
          <w:szCs w:val="18"/>
        </w:rPr>
        <w:t>rentabilidad de su red de concesionarios</w:t>
      </w:r>
      <w:r w:rsidR="009B2DC5" w:rsidRPr="009B2DC5">
        <w:rPr>
          <w:rFonts w:ascii="Arial" w:hAnsi="Arial" w:cs="Arial"/>
          <w:sz w:val="18"/>
          <w:szCs w:val="18"/>
        </w:rPr>
        <w:t>, apostando por canales de venta rentables y una gestión eficiente. En España, la rentabilidad sobre ventas (RO</w:t>
      </w:r>
      <w:r w:rsidR="000C7DAF">
        <w:rPr>
          <w:rFonts w:ascii="Arial" w:hAnsi="Arial" w:cs="Arial"/>
          <w:sz w:val="18"/>
          <w:szCs w:val="18"/>
        </w:rPr>
        <w:t>S</w:t>
      </w:r>
      <w:r w:rsidR="009B2DC5" w:rsidRPr="009B2DC5">
        <w:rPr>
          <w:rFonts w:ascii="Arial" w:hAnsi="Arial" w:cs="Arial"/>
          <w:sz w:val="18"/>
          <w:szCs w:val="18"/>
        </w:rPr>
        <w:t xml:space="preserve">) de </w:t>
      </w:r>
      <w:r>
        <w:rPr>
          <w:rFonts w:ascii="Arial" w:hAnsi="Arial" w:cs="Arial"/>
          <w:sz w:val="18"/>
          <w:szCs w:val="18"/>
        </w:rPr>
        <w:t xml:space="preserve">nuestra red </w:t>
      </w:r>
      <w:r w:rsidR="009B2DC5" w:rsidRPr="009B2DC5">
        <w:rPr>
          <w:rFonts w:ascii="Arial" w:hAnsi="Arial" w:cs="Arial"/>
          <w:sz w:val="18"/>
          <w:szCs w:val="18"/>
        </w:rPr>
        <w:t>de concesionarios ha alcanzado el 2</w:t>
      </w:r>
      <w:r w:rsidR="002B17C5">
        <w:rPr>
          <w:rFonts w:ascii="Arial" w:hAnsi="Arial" w:cs="Arial"/>
          <w:sz w:val="18"/>
          <w:szCs w:val="18"/>
        </w:rPr>
        <w:t>,1</w:t>
      </w:r>
      <w:r w:rsidR="009B2DC5" w:rsidRPr="009B2DC5">
        <w:rPr>
          <w:rFonts w:ascii="Arial" w:hAnsi="Arial" w:cs="Arial"/>
          <w:sz w:val="18"/>
          <w:szCs w:val="18"/>
        </w:rPr>
        <w:t xml:space="preserve">%, duplicando la media del mercado </w:t>
      </w:r>
      <w:r>
        <w:rPr>
          <w:rFonts w:ascii="Arial" w:hAnsi="Arial" w:cs="Arial"/>
          <w:sz w:val="18"/>
          <w:szCs w:val="18"/>
        </w:rPr>
        <w:t xml:space="preserve">de </w:t>
      </w:r>
      <w:r w:rsidR="009B2DC5" w:rsidRPr="009B2DC5">
        <w:rPr>
          <w:rFonts w:ascii="Arial" w:hAnsi="Arial" w:cs="Arial"/>
          <w:sz w:val="18"/>
          <w:szCs w:val="18"/>
        </w:rPr>
        <w:t>0,</w:t>
      </w:r>
      <w:r w:rsidR="006563CC">
        <w:rPr>
          <w:rFonts w:ascii="Arial" w:hAnsi="Arial" w:cs="Arial"/>
          <w:sz w:val="18"/>
          <w:szCs w:val="18"/>
        </w:rPr>
        <w:t>92</w:t>
      </w:r>
      <w:r w:rsidR="009B2DC5" w:rsidRPr="009B2DC5">
        <w:rPr>
          <w:rFonts w:ascii="Arial" w:hAnsi="Arial" w:cs="Arial"/>
          <w:sz w:val="18"/>
          <w:szCs w:val="18"/>
        </w:rPr>
        <w:t>% según</w:t>
      </w:r>
      <w:r w:rsidR="000C7DAF">
        <w:rPr>
          <w:rFonts w:ascii="Arial" w:hAnsi="Arial" w:cs="Arial"/>
          <w:sz w:val="18"/>
          <w:szCs w:val="18"/>
        </w:rPr>
        <w:t xml:space="preserve"> la encuesta de</w:t>
      </w:r>
      <w:r w:rsidR="00147361">
        <w:rPr>
          <w:rFonts w:ascii="Arial" w:hAnsi="Arial" w:cs="Arial"/>
          <w:sz w:val="18"/>
          <w:szCs w:val="18"/>
        </w:rPr>
        <w:t xml:space="preserve"> </w:t>
      </w:r>
      <w:r w:rsidR="009B2DC5" w:rsidRPr="009B2DC5">
        <w:rPr>
          <w:rFonts w:ascii="Arial" w:hAnsi="Arial" w:cs="Arial"/>
          <w:sz w:val="18"/>
          <w:szCs w:val="18"/>
        </w:rPr>
        <w:t>SNAP</w:t>
      </w:r>
      <w:r w:rsidR="00147361">
        <w:rPr>
          <w:rFonts w:ascii="Arial" w:hAnsi="Arial" w:cs="Arial"/>
          <w:sz w:val="18"/>
          <w:szCs w:val="18"/>
        </w:rPr>
        <w:t>-</w:t>
      </w:r>
      <w:r w:rsidR="009B2DC5" w:rsidRPr="009B2DC5">
        <w:rPr>
          <w:rFonts w:ascii="Arial" w:hAnsi="Arial" w:cs="Arial"/>
          <w:sz w:val="18"/>
          <w:szCs w:val="18"/>
        </w:rPr>
        <w:t>ON</w:t>
      </w:r>
      <w:r w:rsidR="000C7DAF">
        <w:rPr>
          <w:rFonts w:ascii="Arial" w:hAnsi="Arial" w:cs="Arial"/>
          <w:sz w:val="18"/>
          <w:szCs w:val="18"/>
        </w:rPr>
        <w:t xml:space="preserve"> (2024)</w:t>
      </w:r>
      <w:r w:rsidR="009B2DC5" w:rsidRPr="009B2DC5">
        <w:rPr>
          <w:rFonts w:ascii="Arial" w:hAnsi="Arial" w:cs="Arial"/>
          <w:sz w:val="18"/>
          <w:szCs w:val="18"/>
        </w:rPr>
        <w:t>.</w:t>
      </w:r>
      <w:r w:rsidR="009B2DC5">
        <w:rPr>
          <w:rFonts w:ascii="Arial" w:hAnsi="Arial" w:cs="Arial"/>
          <w:sz w:val="18"/>
          <w:szCs w:val="18"/>
        </w:rPr>
        <w:t xml:space="preserve"> </w:t>
      </w:r>
      <w:r w:rsidR="000C7DAF">
        <w:rPr>
          <w:rFonts w:ascii="Arial" w:hAnsi="Arial" w:cs="Arial"/>
          <w:sz w:val="18"/>
          <w:szCs w:val="18"/>
        </w:rPr>
        <w:t>El 40% de nuestros concesionarios alcanzan una rentabilidad del 4%</w:t>
      </w:r>
      <w:r w:rsidR="008E2440">
        <w:rPr>
          <w:rFonts w:ascii="Arial" w:hAnsi="Arial" w:cs="Arial"/>
          <w:sz w:val="18"/>
          <w:szCs w:val="18"/>
        </w:rPr>
        <w:t xml:space="preserve">. </w:t>
      </w:r>
      <w:r w:rsidR="009B2DC5">
        <w:rPr>
          <w:rFonts w:ascii="Arial" w:hAnsi="Arial" w:cs="Arial"/>
          <w:sz w:val="18"/>
          <w:szCs w:val="18"/>
        </w:rPr>
        <w:t>Las claves de estas cifras son el enfoque en ventas privadas y a</w:t>
      </w:r>
      <w:r>
        <w:rPr>
          <w:rFonts w:ascii="Arial" w:hAnsi="Arial" w:cs="Arial"/>
          <w:sz w:val="18"/>
          <w:szCs w:val="18"/>
        </w:rPr>
        <w:t>l canal de</w:t>
      </w:r>
      <w:r w:rsidR="009B2DC5">
        <w:rPr>
          <w:rFonts w:ascii="Arial" w:hAnsi="Arial" w:cs="Arial"/>
          <w:sz w:val="18"/>
          <w:szCs w:val="18"/>
        </w:rPr>
        <w:t xml:space="preserve"> empresas, </w:t>
      </w:r>
      <w:r w:rsidR="004B1FAA">
        <w:rPr>
          <w:rFonts w:ascii="Arial" w:hAnsi="Arial" w:cs="Arial"/>
          <w:sz w:val="18"/>
          <w:szCs w:val="18"/>
        </w:rPr>
        <w:t xml:space="preserve">además de apostar con fuerza en la venta de nuestros vehículos </w:t>
      </w:r>
      <w:r w:rsidR="00147361">
        <w:rPr>
          <w:rFonts w:ascii="Arial" w:hAnsi="Arial" w:cs="Arial"/>
          <w:sz w:val="18"/>
          <w:szCs w:val="18"/>
        </w:rPr>
        <w:t xml:space="preserve">con </w:t>
      </w:r>
      <w:r w:rsidR="009B2DC5">
        <w:rPr>
          <w:rFonts w:ascii="Arial" w:hAnsi="Arial" w:cs="Arial"/>
          <w:sz w:val="18"/>
          <w:szCs w:val="18"/>
        </w:rPr>
        <w:t xml:space="preserve">financiación y seguros, </w:t>
      </w:r>
      <w:r w:rsidRPr="00F24B23">
        <w:rPr>
          <w:rFonts w:ascii="Arial" w:hAnsi="Arial" w:cs="Arial"/>
          <w:sz w:val="18"/>
          <w:szCs w:val="18"/>
        </w:rPr>
        <w:t xml:space="preserve">ha señalado </w:t>
      </w:r>
      <w:r w:rsidRPr="00D27A5C">
        <w:rPr>
          <w:rFonts w:ascii="Arial" w:hAnsi="Arial" w:cs="Arial"/>
          <w:sz w:val="18"/>
          <w:szCs w:val="18"/>
        </w:rPr>
        <w:t>Wojciech</w:t>
      </w:r>
      <w:r w:rsidRPr="00F24B23">
        <w:rPr>
          <w:rFonts w:ascii="Arial" w:hAnsi="Arial" w:cs="Arial"/>
          <w:sz w:val="18"/>
          <w:szCs w:val="18"/>
        </w:rPr>
        <w:t>.</w:t>
      </w:r>
    </w:p>
    <w:p w14:paraId="4D06E5E8" w14:textId="5388C2F8" w:rsidR="009B2DC5" w:rsidRPr="00297783" w:rsidRDefault="004B1FAA" w:rsidP="004B1FAA">
      <w:pPr>
        <w:adjustRightInd w:val="0"/>
        <w:spacing w:after="120" w:line="30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297783">
        <w:rPr>
          <w:rFonts w:ascii="Arial" w:hAnsi="Arial" w:cs="Arial"/>
          <w:sz w:val="18"/>
          <w:szCs w:val="18"/>
          <w:u w:val="single"/>
        </w:rPr>
        <w:t>Mazda y la electrificación</w:t>
      </w:r>
      <w:r w:rsidR="008E2440" w:rsidRPr="00297783">
        <w:rPr>
          <w:rFonts w:ascii="Arial" w:hAnsi="Arial" w:cs="Arial"/>
          <w:sz w:val="18"/>
          <w:szCs w:val="18"/>
          <w:u w:val="single"/>
        </w:rPr>
        <w:t>,</w:t>
      </w:r>
      <w:r w:rsidRPr="00297783">
        <w:rPr>
          <w:rFonts w:ascii="Arial" w:hAnsi="Arial" w:cs="Arial"/>
          <w:sz w:val="18"/>
          <w:szCs w:val="18"/>
          <w:u w:val="single"/>
        </w:rPr>
        <w:t xml:space="preserve"> un camino hacia la neutralidad climática</w:t>
      </w:r>
      <w:r w:rsidR="008623C4">
        <w:rPr>
          <w:rFonts w:ascii="Arial" w:hAnsi="Arial" w:cs="Arial"/>
          <w:sz w:val="18"/>
          <w:szCs w:val="18"/>
          <w:u w:val="single"/>
        </w:rPr>
        <w:t>:</w:t>
      </w:r>
    </w:p>
    <w:p w14:paraId="26CD6FBE" w14:textId="77777777" w:rsidR="004B1FAA" w:rsidRPr="004B1FAA" w:rsidRDefault="004B1FAA" w:rsidP="00DC1CAB">
      <w:pPr>
        <w:adjustRightInd w:val="0"/>
        <w:spacing w:after="120" w:line="300" w:lineRule="auto"/>
        <w:jc w:val="both"/>
        <w:rPr>
          <w:rFonts w:ascii="Arial" w:hAnsi="Arial" w:cs="Arial"/>
          <w:sz w:val="18"/>
          <w:szCs w:val="18"/>
        </w:rPr>
      </w:pPr>
      <w:r w:rsidRPr="004B1FAA">
        <w:rPr>
          <w:rFonts w:ascii="Arial" w:hAnsi="Arial" w:cs="Arial"/>
          <w:sz w:val="18"/>
          <w:szCs w:val="18"/>
        </w:rPr>
        <w:t>Mazda apoya plenamente el compromiso de la Unión Europea de reducir las emisiones de CO</w:t>
      </w:r>
      <w:r w:rsidRPr="004B1FAA">
        <w:rPr>
          <w:rFonts w:ascii="Cambria Math" w:hAnsi="Cambria Math" w:cs="Cambria Math"/>
          <w:sz w:val="18"/>
          <w:szCs w:val="18"/>
        </w:rPr>
        <w:t>₂</w:t>
      </w:r>
      <w:r w:rsidRPr="004B1FAA">
        <w:rPr>
          <w:rFonts w:ascii="Arial" w:hAnsi="Arial" w:cs="Arial"/>
          <w:sz w:val="18"/>
          <w:szCs w:val="18"/>
        </w:rPr>
        <w:t xml:space="preserve"> y alcanzar la neutralidad climática en 2050. Para lograrlo, ha diseñado una </w:t>
      </w:r>
      <w:r w:rsidRPr="00696F5F">
        <w:rPr>
          <w:rFonts w:ascii="Arial" w:hAnsi="Arial" w:cs="Arial"/>
          <w:b/>
          <w:bCs/>
          <w:sz w:val="18"/>
          <w:szCs w:val="18"/>
        </w:rPr>
        <w:t>estrategia de electrificación</w:t>
      </w:r>
      <w:r w:rsidRPr="004B1FAA">
        <w:rPr>
          <w:rFonts w:ascii="Arial" w:hAnsi="Arial" w:cs="Arial"/>
          <w:sz w:val="18"/>
          <w:szCs w:val="18"/>
        </w:rPr>
        <w:t xml:space="preserve"> con una transición en tres fases hasta 2030.</w:t>
      </w:r>
    </w:p>
    <w:p w14:paraId="2A4FFF63" w14:textId="3F508DE2" w:rsidR="00147361" w:rsidRDefault="004B1FAA" w:rsidP="00DC1CAB">
      <w:pPr>
        <w:adjustRightInd w:val="0"/>
        <w:spacing w:after="120" w:line="300" w:lineRule="auto"/>
        <w:jc w:val="both"/>
        <w:rPr>
          <w:rFonts w:ascii="Arial" w:hAnsi="Arial" w:cs="Arial"/>
          <w:sz w:val="18"/>
          <w:szCs w:val="18"/>
        </w:rPr>
      </w:pPr>
      <w:r w:rsidRPr="004B1FAA">
        <w:rPr>
          <w:rFonts w:ascii="Arial" w:hAnsi="Arial" w:cs="Arial"/>
          <w:sz w:val="18"/>
          <w:szCs w:val="18"/>
        </w:rPr>
        <w:t>En la próxima fase (2025-2027), la compañía introducirá nuevos modelos eléctricos a nivel mundial, acelerando así su transformación hacia una movilidad más sostenible. Un ejemplo clave es el Mazda6e</w:t>
      </w:r>
      <w:r w:rsidR="00147361">
        <w:rPr>
          <w:rFonts w:ascii="Arial" w:hAnsi="Arial" w:cs="Arial"/>
          <w:sz w:val="18"/>
          <w:szCs w:val="18"/>
        </w:rPr>
        <w:t>.</w:t>
      </w:r>
    </w:p>
    <w:p w14:paraId="7B49730A" w14:textId="1DE5D5A3" w:rsidR="009B2DC5" w:rsidRDefault="003C1C03" w:rsidP="004B1FAA">
      <w:pPr>
        <w:adjustRightInd w:val="0"/>
        <w:spacing w:after="240" w:line="30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“</w:t>
      </w:r>
      <w:r w:rsidR="004B1FAA" w:rsidRPr="004B1FAA">
        <w:rPr>
          <w:rFonts w:ascii="Arial" w:hAnsi="Arial" w:cs="Arial"/>
          <w:sz w:val="18"/>
          <w:szCs w:val="18"/>
        </w:rPr>
        <w:t>Mazda prevé para 2030</w:t>
      </w:r>
      <w:r w:rsidR="008E2440">
        <w:rPr>
          <w:rFonts w:ascii="Arial" w:hAnsi="Arial" w:cs="Arial"/>
          <w:sz w:val="18"/>
          <w:szCs w:val="18"/>
        </w:rPr>
        <w:t xml:space="preserve"> que</w:t>
      </w:r>
      <w:r w:rsidR="004B1FAA" w:rsidRPr="004B1FAA">
        <w:rPr>
          <w:rFonts w:ascii="Arial" w:hAnsi="Arial" w:cs="Arial"/>
          <w:sz w:val="18"/>
          <w:szCs w:val="18"/>
        </w:rPr>
        <w:t xml:space="preserve"> los vehículos eléctricos represent</w:t>
      </w:r>
      <w:r w:rsidR="008E2440">
        <w:rPr>
          <w:rFonts w:ascii="Arial" w:hAnsi="Arial" w:cs="Arial"/>
          <w:sz w:val="18"/>
          <w:szCs w:val="18"/>
        </w:rPr>
        <w:t>en</w:t>
      </w:r>
      <w:r w:rsidR="004B1FAA" w:rsidRPr="004B1FAA">
        <w:rPr>
          <w:rFonts w:ascii="Arial" w:hAnsi="Arial" w:cs="Arial"/>
          <w:sz w:val="18"/>
          <w:szCs w:val="18"/>
        </w:rPr>
        <w:t xml:space="preserve"> entre el 25% y el 40% de sus ventas globales, con Europa desempeñando un papel crucial en esta transició</w:t>
      </w:r>
      <w:r>
        <w:rPr>
          <w:rFonts w:ascii="Arial" w:hAnsi="Arial" w:cs="Arial"/>
          <w:sz w:val="18"/>
          <w:szCs w:val="18"/>
        </w:rPr>
        <w:t>n”</w:t>
      </w:r>
      <w:r w:rsidR="00147361">
        <w:rPr>
          <w:rFonts w:ascii="Arial" w:hAnsi="Arial" w:cs="Arial"/>
          <w:sz w:val="18"/>
          <w:szCs w:val="18"/>
        </w:rPr>
        <w:t xml:space="preserve">, </w:t>
      </w:r>
      <w:r w:rsidR="004B1FAA" w:rsidRPr="004B1FAA">
        <w:rPr>
          <w:rFonts w:ascii="Arial" w:hAnsi="Arial" w:cs="Arial"/>
          <w:sz w:val="18"/>
          <w:szCs w:val="18"/>
        </w:rPr>
        <w:t xml:space="preserve">ha destacado </w:t>
      </w:r>
      <w:r>
        <w:rPr>
          <w:rFonts w:ascii="Arial" w:hAnsi="Arial" w:cs="Arial"/>
          <w:sz w:val="18"/>
          <w:szCs w:val="18"/>
        </w:rPr>
        <w:t xml:space="preserve">el </w:t>
      </w:r>
      <w:r w:rsidR="00194BBD">
        <w:rPr>
          <w:rFonts w:ascii="Arial" w:hAnsi="Arial" w:cs="Arial"/>
          <w:sz w:val="18"/>
          <w:szCs w:val="18"/>
        </w:rPr>
        <w:t>directivo</w:t>
      </w:r>
      <w:r>
        <w:rPr>
          <w:rFonts w:ascii="Arial" w:hAnsi="Arial" w:cs="Arial"/>
          <w:sz w:val="18"/>
          <w:szCs w:val="18"/>
        </w:rPr>
        <w:t xml:space="preserve"> de Mazda</w:t>
      </w:r>
      <w:r w:rsidR="004B1FAA" w:rsidRPr="004B1FAA">
        <w:rPr>
          <w:rFonts w:ascii="Arial" w:hAnsi="Arial" w:cs="Arial"/>
          <w:sz w:val="18"/>
          <w:szCs w:val="18"/>
        </w:rPr>
        <w:t>.</w:t>
      </w:r>
    </w:p>
    <w:p w14:paraId="10BB4982" w14:textId="40AC76D1" w:rsidR="00307CEC" w:rsidRPr="00297783" w:rsidRDefault="00307CEC" w:rsidP="00307CEC">
      <w:pPr>
        <w:adjustRightInd w:val="0"/>
        <w:spacing w:after="120" w:line="30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297783">
        <w:rPr>
          <w:rFonts w:ascii="Arial" w:hAnsi="Arial" w:cs="Arial"/>
          <w:sz w:val="18"/>
          <w:szCs w:val="18"/>
          <w:u w:val="single"/>
        </w:rPr>
        <w:t>Trayectoria y Congreso Faconauto</w:t>
      </w:r>
      <w:r w:rsidR="008623C4">
        <w:rPr>
          <w:rFonts w:ascii="Arial" w:hAnsi="Arial" w:cs="Arial"/>
          <w:sz w:val="18"/>
          <w:szCs w:val="18"/>
          <w:u w:val="single"/>
        </w:rPr>
        <w:t>:</w:t>
      </w:r>
    </w:p>
    <w:p w14:paraId="26B3FDE6" w14:textId="6332A45B" w:rsidR="00743E55" w:rsidRPr="00F24B23" w:rsidRDefault="00D27A5C" w:rsidP="00DC1CAB">
      <w:pPr>
        <w:adjustRightInd w:val="0"/>
        <w:spacing w:after="120" w:line="300" w:lineRule="auto"/>
        <w:jc w:val="both"/>
        <w:rPr>
          <w:rFonts w:ascii="Arial" w:hAnsi="Arial" w:cs="Arial"/>
          <w:sz w:val="18"/>
          <w:szCs w:val="18"/>
        </w:rPr>
      </w:pPr>
      <w:r w:rsidRPr="00D27A5C">
        <w:rPr>
          <w:rFonts w:ascii="Arial" w:hAnsi="Arial" w:cs="Arial"/>
          <w:sz w:val="18"/>
          <w:szCs w:val="18"/>
        </w:rPr>
        <w:t>Wojciech Halarewicz</w:t>
      </w:r>
      <w:r w:rsidR="008D5343">
        <w:rPr>
          <w:rFonts w:ascii="Arial" w:hAnsi="Arial" w:cs="Arial"/>
          <w:sz w:val="18"/>
          <w:szCs w:val="18"/>
        </w:rPr>
        <w:t>,</w:t>
      </w:r>
      <w:r w:rsidRPr="00D27A5C">
        <w:rPr>
          <w:rFonts w:ascii="Arial" w:hAnsi="Arial" w:cs="Arial"/>
          <w:sz w:val="18"/>
          <w:szCs w:val="18"/>
        </w:rPr>
        <w:t xml:space="preserve"> atesora una sólida trayectoria en la industria de automoción, con más de 25 años de experiencia en ventas, posventa, redes de concesionarios y comunicación. Actualmente, lidera estrategias comerciales clave para la marca en el continente</w:t>
      </w:r>
      <w:r w:rsidR="00194BBD">
        <w:rPr>
          <w:rFonts w:ascii="Arial" w:hAnsi="Arial" w:cs="Arial"/>
          <w:sz w:val="18"/>
          <w:szCs w:val="18"/>
        </w:rPr>
        <w:t xml:space="preserve"> </w:t>
      </w:r>
      <w:r w:rsidR="008D5343">
        <w:rPr>
          <w:rFonts w:ascii="Arial" w:hAnsi="Arial" w:cs="Arial"/>
          <w:sz w:val="18"/>
          <w:szCs w:val="18"/>
        </w:rPr>
        <w:t>incluyendo</w:t>
      </w:r>
      <w:r w:rsidR="00194BBD">
        <w:rPr>
          <w:rFonts w:ascii="Arial" w:hAnsi="Arial" w:cs="Arial"/>
          <w:sz w:val="18"/>
          <w:szCs w:val="18"/>
        </w:rPr>
        <w:t xml:space="preserve"> el departamento de</w:t>
      </w:r>
      <w:r w:rsidR="008E2440">
        <w:rPr>
          <w:rFonts w:ascii="Arial" w:hAnsi="Arial" w:cs="Arial"/>
          <w:sz w:val="18"/>
          <w:szCs w:val="18"/>
        </w:rPr>
        <w:t xml:space="preserve"> atención al</w:t>
      </w:r>
      <w:r w:rsidR="00194BBD">
        <w:rPr>
          <w:rFonts w:ascii="Arial" w:hAnsi="Arial" w:cs="Arial"/>
          <w:sz w:val="18"/>
          <w:szCs w:val="18"/>
        </w:rPr>
        <w:t xml:space="preserve"> cliente</w:t>
      </w:r>
      <w:r w:rsidRPr="00D27A5C">
        <w:rPr>
          <w:rFonts w:ascii="Arial" w:hAnsi="Arial" w:cs="Arial"/>
          <w:sz w:val="18"/>
          <w:szCs w:val="18"/>
        </w:rPr>
        <w:t>.</w:t>
      </w:r>
      <w:r w:rsidR="00743E55" w:rsidRPr="00F24B23">
        <w:rPr>
          <w:rFonts w:ascii="Arial" w:hAnsi="Arial" w:cs="Arial"/>
          <w:sz w:val="18"/>
          <w:szCs w:val="18"/>
        </w:rPr>
        <w:t xml:space="preserve"> </w:t>
      </w:r>
    </w:p>
    <w:p w14:paraId="61A1D14A" w14:textId="2E44C021" w:rsidR="00D27A5C" w:rsidRPr="00F24B23" w:rsidRDefault="00D27A5C" w:rsidP="00DC1CAB">
      <w:pPr>
        <w:adjustRightInd w:val="0"/>
        <w:spacing w:after="120" w:line="300" w:lineRule="auto"/>
        <w:jc w:val="both"/>
        <w:rPr>
          <w:rFonts w:ascii="Arial" w:hAnsi="Arial" w:cs="Arial"/>
          <w:sz w:val="18"/>
          <w:szCs w:val="18"/>
        </w:rPr>
      </w:pPr>
      <w:r w:rsidRPr="00D27A5C">
        <w:rPr>
          <w:rFonts w:ascii="Arial" w:hAnsi="Arial" w:cs="Arial"/>
          <w:sz w:val="18"/>
          <w:szCs w:val="18"/>
        </w:rPr>
        <w:t xml:space="preserve">Desde su ingreso en Mazda en 2007, ha ocupado diversas posiciones de liderazgo, incluyendo </w:t>
      </w:r>
      <w:r w:rsidR="008E2440" w:rsidRPr="00D27A5C">
        <w:rPr>
          <w:rFonts w:ascii="Arial" w:hAnsi="Arial" w:cs="Arial"/>
          <w:sz w:val="18"/>
          <w:szCs w:val="18"/>
        </w:rPr>
        <w:t>director general</w:t>
      </w:r>
      <w:r w:rsidRPr="00D27A5C">
        <w:rPr>
          <w:rFonts w:ascii="Arial" w:hAnsi="Arial" w:cs="Arial"/>
          <w:sz w:val="18"/>
          <w:szCs w:val="18"/>
        </w:rPr>
        <w:t xml:space="preserve"> de Mazda en Polonia e Italia, y </w:t>
      </w:r>
      <w:r w:rsidR="008E2440">
        <w:rPr>
          <w:rFonts w:ascii="Arial" w:hAnsi="Arial" w:cs="Arial"/>
          <w:sz w:val="18"/>
          <w:szCs w:val="18"/>
        </w:rPr>
        <w:t>v</w:t>
      </w:r>
      <w:r w:rsidRPr="00D27A5C">
        <w:rPr>
          <w:rFonts w:ascii="Arial" w:hAnsi="Arial" w:cs="Arial"/>
          <w:sz w:val="18"/>
          <w:szCs w:val="18"/>
        </w:rPr>
        <w:t>icepresidente de Comunicación y Asuntos Públicos en Europa</w:t>
      </w:r>
      <w:r w:rsidR="00743E55" w:rsidRPr="00F24B23">
        <w:rPr>
          <w:rFonts w:ascii="Arial" w:hAnsi="Arial" w:cs="Arial"/>
          <w:sz w:val="18"/>
          <w:szCs w:val="18"/>
        </w:rPr>
        <w:t xml:space="preserve"> lo que le ha permitido desarrollar una visión global del mercado de automoción en Europa.</w:t>
      </w:r>
    </w:p>
    <w:p w14:paraId="6DE42A62" w14:textId="14E7F89F" w:rsidR="002C5890" w:rsidRPr="00F24B23" w:rsidRDefault="002C5890" w:rsidP="00D27A5C">
      <w:pPr>
        <w:adjustRightInd w:val="0"/>
        <w:spacing w:after="240" w:line="300" w:lineRule="auto"/>
        <w:jc w:val="both"/>
        <w:rPr>
          <w:rFonts w:ascii="Arial" w:hAnsi="Arial" w:cs="Arial"/>
          <w:sz w:val="18"/>
          <w:szCs w:val="18"/>
        </w:rPr>
      </w:pPr>
      <w:r w:rsidRPr="002B17C5">
        <w:rPr>
          <w:rFonts w:ascii="Arial" w:hAnsi="Arial" w:cs="Arial"/>
          <w:sz w:val="18"/>
          <w:szCs w:val="18"/>
        </w:rPr>
        <w:t>Por otro lado, el congreso ha contado con la presencia relevante de Antonio Brufau, presidente de Repsol; Josep Maria Recasens, presidente de Anfac; Marta Blázquez, presidenta de Faconauto; Jordi Hereu, ministro de Industria, Comercio y Turismo; Alberto Núñez Feijóo, presidente del Partido Popular; y Enrico Letta, ex primer ministro de Italia</w:t>
      </w:r>
      <w:r w:rsidR="003C1C03" w:rsidRPr="002B17C5">
        <w:rPr>
          <w:rFonts w:ascii="Arial" w:hAnsi="Arial" w:cs="Arial"/>
          <w:sz w:val="18"/>
          <w:szCs w:val="18"/>
        </w:rPr>
        <w:t>.</w:t>
      </w:r>
    </w:p>
    <w:p w14:paraId="304A80CF" w14:textId="46E1F24A" w:rsidR="002C5890" w:rsidRDefault="002C5890" w:rsidP="00DC1CAB">
      <w:pPr>
        <w:adjustRightInd w:val="0"/>
        <w:spacing w:after="120" w:line="300" w:lineRule="auto"/>
        <w:jc w:val="both"/>
        <w:rPr>
          <w:rFonts w:ascii="Arial" w:hAnsi="Arial" w:cs="Arial"/>
          <w:sz w:val="18"/>
          <w:szCs w:val="18"/>
        </w:rPr>
      </w:pPr>
      <w:r w:rsidRPr="00F24B23">
        <w:rPr>
          <w:rFonts w:ascii="Arial" w:hAnsi="Arial" w:cs="Arial"/>
          <w:sz w:val="18"/>
          <w:szCs w:val="18"/>
        </w:rPr>
        <w:t>Entre los temas centrales del Congreso se han tratado temas como la electrificación, la digitalización</w:t>
      </w:r>
      <w:r w:rsidR="008E2440">
        <w:rPr>
          <w:rFonts w:ascii="Arial" w:hAnsi="Arial" w:cs="Arial"/>
          <w:sz w:val="18"/>
          <w:szCs w:val="18"/>
        </w:rPr>
        <w:t>, la regulación</w:t>
      </w:r>
      <w:r w:rsidRPr="00F24B23">
        <w:rPr>
          <w:rFonts w:ascii="Arial" w:hAnsi="Arial" w:cs="Arial"/>
          <w:sz w:val="18"/>
          <w:szCs w:val="18"/>
        </w:rPr>
        <w:t xml:space="preserve"> y la sostenibilidad en el sector de la automoción. </w:t>
      </w:r>
    </w:p>
    <w:p w14:paraId="49CF2869" w14:textId="77777777" w:rsidR="00B3364B" w:rsidRDefault="00B3364B" w:rsidP="00DC1CAB">
      <w:pPr>
        <w:adjustRightInd w:val="0"/>
        <w:spacing w:after="120" w:line="300" w:lineRule="auto"/>
        <w:jc w:val="both"/>
        <w:rPr>
          <w:rFonts w:ascii="Arial" w:hAnsi="Arial" w:cs="Arial"/>
          <w:sz w:val="18"/>
          <w:szCs w:val="18"/>
        </w:rPr>
      </w:pPr>
    </w:p>
    <w:p w14:paraId="07718707" w14:textId="06EE255C" w:rsidR="008E2440" w:rsidRDefault="00B3364B" w:rsidP="00DC1CAB">
      <w:pPr>
        <w:adjustRightInd w:val="0"/>
        <w:spacing w:after="120" w:line="300" w:lineRule="auto"/>
        <w:jc w:val="both"/>
        <w:rPr>
          <w:rStyle w:val="Hipervnculo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Para más información sobre congreso Faconauto – </w:t>
      </w:r>
      <w:hyperlink r:id="rId7" w:history="1">
        <w:r w:rsidRPr="00B3364B">
          <w:rPr>
            <w:rStyle w:val="Hipervnculo"/>
            <w:rFonts w:ascii="Arial" w:hAnsi="Arial" w:cs="Arial"/>
            <w:sz w:val="18"/>
            <w:szCs w:val="18"/>
          </w:rPr>
          <w:t>Pinchar aquí.</w:t>
        </w:r>
      </w:hyperlink>
    </w:p>
    <w:p w14:paraId="4253E1C4" w14:textId="77777777" w:rsidR="00867428" w:rsidRDefault="00867428" w:rsidP="00DC1CAB">
      <w:pPr>
        <w:adjustRightInd w:val="0"/>
        <w:spacing w:after="120" w:line="300" w:lineRule="auto"/>
        <w:jc w:val="both"/>
        <w:rPr>
          <w:rFonts w:ascii="Arial" w:hAnsi="Arial" w:cs="Arial"/>
          <w:sz w:val="18"/>
          <w:szCs w:val="18"/>
        </w:rPr>
      </w:pPr>
    </w:p>
    <w:p w14:paraId="4F16B332" w14:textId="6C6176B3" w:rsidR="006D005F" w:rsidRDefault="00094A26" w:rsidP="00696F5F">
      <w:pPr>
        <w:adjustRightInd w:val="0"/>
        <w:spacing w:after="360" w:line="276" w:lineRule="auto"/>
        <w:jc w:val="center"/>
        <w:rPr>
          <w:rFonts w:ascii="Arial" w:hAnsi="Arial" w:cs="Arial"/>
          <w:sz w:val="22"/>
          <w:szCs w:val="21"/>
        </w:rPr>
      </w:pPr>
      <w:r w:rsidRPr="001176F9">
        <w:rPr>
          <w:rFonts w:ascii="Arial" w:hAnsi="Arial" w:cs="Arial"/>
          <w:sz w:val="22"/>
          <w:szCs w:val="21"/>
        </w:rPr>
        <w:lastRenderedPageBreak/>
        <w:t>###</w:t>
      </w:r>
    </w:p>
    <w:p w14:paraId="64D330F1" w14:textId="1127137B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eastAsia="ja-JP"/>
        </w:rPr>
        <w:t>Para más información:</w:t>
      </w:r>
    </w:p>
    <w:p w14:paraId="15098C1C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</w:p>
    <w:p w14:paraId="2A50B9A2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eastAsia="ja-JP"/>
        </w:rPr>
        <w:t>Natalia García</w:t>
      </w:r>
    </w:p>
    <w:p w14:paraId="75EE3CD0" w14:textId="2393AB9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eastAsia="ja-JP"/>
        </w:rPr>
        <w:t>Directora</w:t>
      </w:r>
      <w:r w:rsidR="0049786A">
        <w:rPr>
          <w:rFonts w:ascii="Arial" w:hAnsi="Arial" w:cs="Arial"/>
          <w:kern w:val="2"/>
          <w:sz w:val="20"/>
          <w:szCs w:val="18"/>
          <w:lang w:eastAsia="ja-JP"/>
        </w:rPr>
        <w:t xml:space="preserve"> de Marketing y</w:t>
      </w:r>
      <w:r w:rsidRPr="00543856">
        <w:rPr>
          <w:rFonts w:ascii="Arial" w:hAnsi="Arial" w:cs="Arial"/>
          <w:kern w:val="2"/>
          <w:sz w:val="20"/>
          <w:szCs w:val="18"/>
          <w:lang w:eastAsia="ja-JP"/>
        </w:rPr>
        <w:t xml:space="preserve"> </w:t>
      </w:r>
      <w:r w:rsidR="00432A4E">
        <w:rPr>
          <w:rFonts w:ascii="Arial" w:hAnsi="Arial" w:cs="Arial"/>
          <w:kern w:val="2"/>
          <w:sz w:val="20"/>
          <w:szCs w:val="18"/>
          <w:lang w:eastAsia="ja-JP"/>
        </w:rPr>
        <w:t>C</w:t>
      </w:r>
      <w:r w:rsidRPr="00543856">
        <w:rPr>
          <w:rFonts w:ascii="Arial" w:hAnsi="Arial" w:cs="Arial"/>
          <w:kern w:val="2"/>
          <w:sz w:val="20"/>
          <w:szCs w:val="18"/>
          <w:lang w:eastAsia="ja-JP"/>
        </w:rPr>
        <w:t>omunicación</w:t>
      </w:r>
    </w:p>
    <w:p w14:paraId="4F9FE3E8" w14:textId="48E0DEE9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eastAsia="ja-JP"/>
        </w:rPr>
        <w:t xml:space="preserve">Telf. </w:t>
      </w:r>
      <w:r w:rsidRPr="00961AAF">
        <w:rPr>
          <w:rFonts w:ascii="Arial" w:hAnsi="Arial" w:cs="Arial"/>
          <w:kern w:val="2"/>
          <w:sz w:val="20"/>
          <w:szCs w:val="18"/>
          <w:lang w:eastAsia="ja-JP"/>
        </w:rPr>
        <w:t>91</w:t>
      </w:r>
      <w:r w:rsidR="00013ECF">
        <w:rPr>
          <w:rFonts w:ascii="Arial" w:hAnsi="Arial" w:cs="Arial"/>
          <w:kern w:val="2"/>
          <w:sz w:val="20"/>
          <w:szCs w:val="18"/>
          <w:lang w:eastAsia="ja-JP"/>
        </w:rPr>
        <w:t xml:space="preserve"> </w:t>
      </w:r>
      <w:r w:rsidRPr="00961AAF">
        <w:rPr>
          <w:rFonts w:ascii="Arial" w:hAnsi="Arial" w:cs="Arial"/>
          <w:kern w:val="2"/>
          <w:sz w:val="20"/>
          <w:szCs w:val="18"/>
          <w:lang w:eastAsia="ja-JP"/>
        </w:rPr>
        <w:t>418</w:t>
      </w:r>
      <w:r w:rsidR="00013ECF">
        <w:rPr>
          <w:rFonts w:ascii="Arial" w:hAnsi="Arial" w:cs="Arial"/>
          <w:kern w:val="2"/>
          <w:sz w:val="20"/>
          <w:szCs w:val="18"/>
          <w:lang w:eastAsia="ja-JP"/>
        </w:rPr>
        <w:t xml:space="preserve"> </w:t>
      </w:r>
      <w:r w:rsidRPr="00961AAF">
        <w:rPr>
          <w:rFonts w:ascii="Arial" w:hAnsi="Arial" w:cs="Arial"/>
          <w:kern w:val="2"/>
          <w:sz w:val="20"/>
          <w:szCs w:val="18"/>
          <w:lang w:eastAsia="ja-JP"/>
        </w:rPr>
        <w:t>54</w:t>
      </w:r>
      <w:r w:rsidR="00013ECF">
        <w:rPr>
          <w:rFonts w:ascii="Arial" w:hAnsi="Arial" w:cs="Arial"/>
          <w:kern w:val="2"/>
          <w:sz w:val="20"/>
          <w:szCs w:val="18"/>
          <w:lang w:eastAsia="ja-JP"/>
        </w:rPr>
        <w:t xml:space="preserve"> </w:t>
      </w:r>
      <w:r w:rsidRPr="00961AAF">
        <w:rPr>
          <w:rFonts w:ascii="Arial" w:hAnsi="Arial" w:cs="Arial"/>
          <w:kern w:val="2"/>
          <w:sz w:val="20"/>
          <w:szCs w:val="18"/>
          <w:lang w:eastAsia="ja-JP"/>
        </w:rPr>
        <w:t>80</w:t>
      </w:r>
      <w:r>
        <w:rPr>
          <w:rFonts w:ascii="Arial" w:hAnsi="Arial" w:cs="Arial"/>
          <w:kern w:val="2"/>
          <w:sz w:val="20"/>
          <w:szCs w:val="18"/>
          <w:lang w:eastAsia="ja-JP"/>
        </w:rPr>
        <w:t xml:space="preserve"> / 609</w:t>
      </w:r>
      <w:r w:rsidR="00013ECF">
        <w:rPr>
          <w:rFonts w:ascii="Arial" w:hAnsi="Arial" w:cs="Arial"/>
          <w:kern w:val="2"/>
          <w:sz w:val="20"/>
          <w:szCs w:val="18"/>
          <w:lang w:eastAsia="ja-JP"/>
        </w:rPr>
        <w:t xml:space="preserve"> </w:t>
      </w:r>
      <w:r>
        <w:rPr>
          <w:rFonts w:ascii="Arial" w:hAnsi="Arial" w:cs="Arial"/>
          <w:kern w:val="2"/>
          <w:sz w:val="20"/>
          <w:szCs w:val="18"/>
          <w:lang w:eastAsia="ja-JP"/>
        </w:rPr>
        <w:t>260</w:t>
      </w:r>
      <w:r w:rsidR="00013ECF">
        <w:rPr>
          <w:rFonts w:ascii="Arial" w:hAnsi="Arial" w:cs="Arial"/>
          <w:kern w:val="2"/>
          <w:sz w:val="20"/>
          <w:szCs w:val="18"/>
          <w:lang w:eastAsia="ja-JP"/>
        </w:rPr>
        <w:t xml:space="preserve"> </w:t>
      </w:r>
      <w:r>
        <w:rPr>
          <w:rFonts w:ascii="Arial" w:hAnsi="Arial" w:cs="Arial"/>
          <w:kern w:val="2"/>
          <w:sz w:val="20"/>
          <w:szCs w:val="18"/>
          <w:lang w:eastAsia="ja-JP"/>
        </w:rPr>
        <w:t>632</w:t>
      </w:r>
    </w:p>
    <w:p w14:paraId="43F72E4C" w14:textId="77777777" w:rsidR="00094A26" w:rsidRPr="00C83E11" w:rsidRDefault="00094A26" w:rsidP="00094A26">
      <w:pPr>
        <w:adjustRightInd w:val="0"/>
        <w:spacing w:line="240" w:lineRule="exact"/>
        <w:rPr>
          <w:rStyle w:val="Hipervnculo"/>
          <w:rFonts w:ascii="Arial" w:hAnsi="Arial" w:cs="Arial"/>
          <w:sz w:val="20"/>
          <w:szCs w:val="20"/>
          <w:lang w:val="es-ES_tradnl"/>
        </w:rPr>
      </w:pPr>
      <w:r w:rsidRPr="00C83E11">
        <w:rPr>
          <w:rStyle w:val="Hipervnculo"/>
          <w:rFonts w:ascii="Arial" w:hAnsi="Arial" w:cs="Arial"/>
          <w:sz w:val="20"/>
          <w:szCs w:val="20"/>
          <w:lang w:val="es-ES_tradnl"/>
        </w:rPr>
        <w:t>ngarcia@mazdaeur.com</w:t>
      </w:r>
    </w:p>
    <w:p w14:paraId="7CB7EC7A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eastAsia="ja-JP"/>
        </w:rPr>
      </w:pPr>
    </w:p>
    <w:p w14:paraId="36F8007A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eastAsia="ja-JP"/>
        </w:rPr>
      </w:pPr>
      <w:r>
        <w:rPr>
          <w:rFonts w:ascii="Arial" w:hAnsi="Arial" w:cs="Arial"/>
          <w:b/>
          <w:kern w:val="2"/>
          <w:sz w:val="20"/>
          <w:szCs w:val="18"/>
          <w:lang w:eastAsia="ja-JP"/>
        </w:rPr>
        <w:t>Juan Antonio Moya</w:t>
      </w:r>
    </w:p>
    <w:p w14:paraId="63372169" w14:textId="2A41C5A0" w:rsidR="00094A26" w:rsidRPr="00543856" w:rsidRDefault="008D5343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>
        <w:rPr>
          <w:rFonts w:ascii="Arial" w:hAnsi="Arial" w:cs="Arial"/>
          <w:kern w:val="2"/>
          <w:sz w:val="20"/>
          <w:szCs w:val="18"/>
          <w:lang w:eastAsia="ja-JP"/>
        </w:rPr>
        <w:t>Manager</w:t>
      </w:r>
      <w:r w:rsidR="00094A26" w:rsidRPr="00543856">
        <w:rPr>
          <w:rFonts w:ascii="Arial" w:hAnsi="Arial" w:cs="Arial"/>
          <w:kern w:val="2"/>
          <w:sz w:val="20"/>
          <w:szCs w:val="18"/>
          <w:lang w:eastAsia="ja-JP"/>
        </w:rPr>
        <w:t xml:space="preserve"> de prensa</w:t>
      </w:r>
    </w:p>
    <w:p w14:paraId="550991DC" w14:textId="7942F1CC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eastAsia="ja-JP"/>
        </w:rPr>
        <w:t xml:space="preserve">Telf. </w:t>
      </w:r>
      <w:r w:rsidRPr="00961AAF">
        <w:rPr>
          <w:rFonts w:ascii="Arial" w:hAnsi="Arial" w:cs="Arial"/>
          <w:kern w:val="2"/>
          <w:sz w:val="20"/>
          <w:szCs w:val="18"/>
          <w:lang w:eastAsia="ja-JP"/>
        </w:rPr>
        <w:t>91</w:t>
      </w:r>
      <w:r w:rsidR="00013ECF">
        <w:rPr>
          <w:rFonts w:ascii="Arial" w:hAnsi="Arial" w:cs="Arial"/>
          <w:kern w:val="2"/>
          <w:sz w:val="20"/>
          <w:szCs w:val="18"/>
          <w:lang w:eastAsia="ja-JP"/>
        </w:rPr>
        <w:t xml:space="preserve"> </w:t>
      </w:r>
      <w:r w:rsidRPr="00961AAF">
        <w:rPr>
          <w:rFonts w:ascii="Arial" w:hAnsi="Arial" w:cs="Arial"/>
          <w:kern w:val="2"/>
          <w:sz w:val="20"/>
          <w:szCs w:val="18"/>
          <w:lang w:eastAsia="ja-JP"/>
        </w:rPr>
        <w:t>418</w:t>
      </w:r>
      <w:r w:rsidR="00013ECF">
        <w:rPr>
          <w:rFonts w:ascii="Arial" w:hAnsi="Arial" w:cs="Arial"/>
          <w:kern w:val="2"/>
          <w:sz w:val="20"/>
          <w:szCs w:val="18"/>
          <w:lang w:eastAsia="ja-JP"/>
        </w:rPr>
        <w:t xml:space="preserve"> </w:t>
      </w:r>
      <w:r w:rsidRPr="00961AAF">
        <w:rPr>
          <w:rFonts w:ascii="Arial" w:hAnsi="Arial" w:cs="Arial"/>
          <w:kern w:val="2"/>
          <w:sz w:val="20"/>
          <w:szCs w:val="18"/>
          <w:lang w:eastAsia="ja-JP"/>
        </w:rPr>
        <w:t>54</w:t>
      </w:r>
      <w:r w:rsidR="00013ECF">
        <w:rPr>
          <w:rFonts w:ascii="Arial" w:hAnsi="Arial" w:cs="Arial"/>
          <w:kern w:val="2"/>
          <w:sz w:val="20"/>
          <w:szCs w:val="18"/>
          <w:lang w:eastAsia="ja-JP"/>
        </w:rPr>
        <w:t xml:space="preserve"> </w:t>
      </w:r>
      <w:r w:rsidRPr="00961AAF">
        <w:rPr>
          <w:rFonts w:ascii="Arial" w:hAnsi="Arial" w:cs="Arial"/>
          <w:kern w:val="2"/>
          <w:sz w:val="20"/>
          <w:szCs w:val="18"/>
          <w:lang w:eastAsia="ja-JP"/>
        </w:rPr>
        <w:t>80</w:t>
      </w:r>
      <w:r>
        <w:rPr>
          <w:rFonts w:ascii="Arial" w:hAnsi="Arial" w:cs="Arial"/>
          <w:kern w:val="2"/>
          <w:sz w:val="20"/>
          <w:szCs w:val="18"/>
          <w:lang w:eastAsia="ja-JP"/>
        </w:rPr>
        <w:t xml:space="preserve"> / 616</w:t>
      </w:r>
      <w:r w:rsidR="00013ECF">
        <w:rPr>
          <w:rFonts w:ascii="Arial" w:hAnsi="Arial" w:cs="Arial"/>
          <w:kern w:val="2"/>
          <w:sz w:val="20"/>
          <w:szCs w:val="18"/>
          <w:lang w:eastAsia="ja-JP"/>
        </w:rPr>
        <w:t xml:space="preserve"> </w:t>
      </w:r>
      <w:r>
        <w:rPr>
          <w:rFonts w:ascii="Arial" w:hAnsi="Arial" w:cs="Arial"/>
          <w:kern w:val="2"/>
          <w:sz w:val="20"/>
          <w:szCs w:val="18"/>
          <w:lang w:eastAsia="ja-JP"/>
        </w:rPr>
        <w:t>455</w:t>
      </w:r>
      <w:r w:rsidR="00013ECF">
        <w:rPr>
          <w:rFonts w:ascii="Arial" w:hAnsi="Arial" w:cs="Arial"/>
          <w:kern w:val="2"/>
          <w:sz w:val="20"/>
          <w:szCs w:val="18"/>
          <w:lang w:eastAsia="ja-JP"/>
        </w:rPr>
        <w:t xml:space="preserve"> </w:t>
      </w:r>
      <w:r>
        <w:rPr>
          <w:rFonts w:ascii="Arial" w:hAnsi="Arial" w:cs="Arial"/>
          <w:kern w:val="2"/>
          <w:sz w:val="20"/>
          <w:szCs w:val="18"/>
          <w:lang w:eastAsia="ja-JP"/>
        </w:rPr>
        <w:t>295</w:t>
      </w:r>
    </w:p>
    <w:p w14:paraId="6B2D8128" w14:textId="77777777" w:rsidR="00094A26" w:rsidRPr="00C83E11" w:rsidRDefault="00094A26" w:rsidP="00094A26">
      <w:pPr>
        <w:adjustRightInd w:val="0"/>
        <w:spacing w:line="240" w:lineRule="exact"/>
        <w:rPr>
          <w:rStyle w:val="Hipervnculo"/>
          <w:rFonts w:ascii="Arial" w:hAnsi="Arial" w:cs="Arial"/>
          <w:sz w:val="20"/>
          <w:szCs w:val="20"/>
          <w:lang w:val="es-ES_tradnl"/>
        </w:rPr>
      </w:pPr>
      <w:r>
        <w:rPr>
          <w:rStyle w:val="Hipervnculo"/>
          <w:rFonts w:ascii="Arial" w:hAnsi="Arial" w:cs="Arial"/>
          <w:sz w:val="20"/>
          <w:szCs w:val="20"/>
          <w:lang w:val="es-ES_tradnl"/>
        </w:rPr>
        <w:t>jmoya@mazdaeur.com</w:t>
      </w:r>
    </w:p>
    <w:p w14:paraId="4BC0CC5F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</w:p>
    <w:p w14:paraId="3E6D47A1" w14:textId="77777777" w:rsidR="00094A26" w:rsidRDefault="00094A26" w:rsidP="00094A26">
      <w:pPr>
        <w:adjustRightInd w:val="0"/>
        <w:spacing w:line="240" w:lineRule="exact"/>
        <w:rPr>
          <w:rStyle w:val="Hipervnculo"/>
          <w:rFonts w:ascii="Arial" w:hAnsi="Arial" w:cs="Arial"/>
          <w:sz w:val="20"/>
          <w:szCs w:val="20"/>
          <w:lang w:val="es-ES_tradnl"/>
        </w:rPr>
      </w:pPr>
      <w:r w:rsidRPr="00543856">
        <w:rPr>
          <w:rFonts w:ascii="Arial" w:hAnsi="Arial" w:cs="Arial"/>
          <w:kern w:val="2"/>
          <w:sz w:val="20"/>
          <w:szCs w:val="18"/>
          <w:lang w:eastAsia="ja-JP"/>
        </w:rPr>
        <w:t xml:space="preserve">Web de prensa: </w:t>
      </w:r>
      <w:hyperlink r:id="rId8" w:history="1">
        <w:r w:rsidRPr="00A80145">
          <w:rPr>
            <w:rStyle w:val="Hipervnculo"/>
            <w:rFonts w:ascii="Arial" w:hAnsi="Arial" w:cs="Arial"/>
            <w:color w:val="0070C0"/>
            <w:sz w:val="20"/>
            <w:szCs w:val="20"/>
            <w:lang w:val="es-ES_tradnl"/>
          </w:rPr>
          <w:t>www.mazda-press.es</w:t>
        </w:r>
      </w:hyperlink>
    </w:p>
    <w:p w14:paraId="0161D3A5" w14:textId="77777777" w:rsidR="00094A26" w:rsidRPr="00C00E37" w:rsidRDefault="00094A26" w:rsidP="00094A26">
      <w:pPr>
        <w:adjustRightInd w:val="0"/>
        <w:spacing w:line="240" w:lineRule="exact"/>
        <w:rPr>
          <w:rFonts w:ascii="Arial" w:hAnsi="Arial" w:cs="Arial"/>
          <w:color w:val="0563C1" w:themeColor="hyperlink"/>
          <w:sz w:val="20"/>
          <w:szCs w:val="20"/>
          <w:u w:val="single"/>
          <w:lang w:val="es-ES_tradnl"/>
        </w:rPr>
      </w:pPr>
      <w:r w:rsidRPr="00543856">
        <w:rPr>
          <w:rFonts w:ascii="Arial" w:hAnsi="Arial" w:cs="Arial"/>
          <w:kern w:val="2"/>
          <w:sz w:val="20"/>
          <w:szCs w:val="18"/>
          <w:lang w:eastAsia="ja-JP"/>
        </w:rPr>
        <w:t xml:space="preserve">Web oficial: </w:t>
      </w:r>
      <w:hyperlink r:id="rId9" w:history="1">
        <w:r w:rsidRPr="00C55EB3">
          <w:rPr>
            <w:rStyle w:val="Hipervnculo"/>
            <w:rFonts w:ascii="Arial" w:hAnsi="Arial" w:cs="Arial"/>
            <w:sz w:val="20"/>
            <w:szCs w:val="20"/>
            <w:lang w:val="es-ES_tradnl"/>
          </w:rPr>
          <w:t>www.mazda.es</w:t>
        </w:r>
      </w:hyperlink>
    </w:p>
    <w:p w14:paraId="2101007D" w14:textId="77777777" w:rsidR="00094A26" w:rsidRPr="00102EC5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 w:rsidRPr="00102EC5">
        <w:rPr>
          <w:rFonts w:ascii="Arial" w:hAnsi="Arial" w:cs="Arial"/>
          <w:kern w:val="2"/>
          <w:sz w:val="20"/>
          <w:szCs w:val="18"/>
          <w:lang w:eastAsia="ja-JP"/>
        </w:rPr>
        <w:t xml:space="preserve">Facebook: </w:t>
      </w:r>
      <w:hyperlink r:id="rId10" w:history="1">
        <w:r w:rsidRPr="00102EC5">
          <w:rPr>
            <w:rStyle w:val="Hipervnculo"/>
            <w:rFonts w:ascii="Arial" w:hAnsi="Arial" w:cs="Arial"/>
            <w:kern w:val="2"/>
            <w:sz w:val="20"/>
            <w:szCs w:val="18"/>
            <w:lang w:eastAsia="ja-JP"/>
          </w:rPr>
          <w:t>www.facebook.com/MazdaES</w:t>
        </w:r>
      </w:hyperlink>
    </w:p>
    <w:p w14:paraId="3E7C80F2" w14:textId="77777777" w:rsidR="00094A26" w:rsidRPr="00102EC5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 w:rsidRPr="00102EC5">
        <w:rPr>
          <w:rFonts w:ascii="Arial" w:hAnsi="Arial" w:cs="Arial"/>
          <w:kern w:val="2"/>
          <w:sz w:val="20"/>
          <w:szCs w:val="18"/>
          <w:lang w:eastAsia="ja-JP"/>
        </w:rPr>
        <w:t xml:space="preserve">Twitter: </w:t>
      </w:r>
      <w:hyperlink r:id="rId11" w:history="1">
        <w:r w:rsidRPr="00102EC5">
          <w:rPr>
            <w:rStyle w:val="Hipervnculo"/>
            <w:rFonts w:ascii="Arial" w:hAnsi="Arial" w:cs="Arial"/>
            <w:sz w:val="20"/>
            <w:szCs w:val="20"/>
          </w:rPr>
          <w:t>@MazdaEspana</w:t>
        </w:r>
      </w:hyperlink>
    </w:p>
    <w:p w14:paraId="496B9878" w14:textId="77777777" w:rsidR="00094A2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>
        <w:rPr>
          <w:rFonts w:ascii="Arial" w:hAnsi="Arial" w:cs="Arial"/>
          <w:kern w:val="2"/>
          <w:sz w:val="20"/>
          <w:szCs w:val="18"/>
          <w:lang w:eastAsia="ja-JP"/>
        </w:rPr>
        <w:t xml:space="preserve">Instagram: </w:t>
      </w:r>
      <w:hyperlink r:id="rId12" w:history="1">
        <w:r w:rsidRPr="00F11F77">
          <w:rPr>
            <w:rStyle w:val="Hipervnculo"/>
            <w:rFonts w:ascii="Arial" w:hAnsi="Arial" w:cs="Arial"/>
            <w:sz w:val="20"/>
            <w:szCs w:val="20"/>
          </w:rPr>
          <w:t>@mazdaespana</w:t>
        </w:r>
      </w:hyperlink>
    </w:p>
    <w:p w14:paraId="3FC51FF1" w14:textId="77777777" w:rsidR="00094A2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</w:p>
    <w:p w14:paraId="79383704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</w:p>
    <w:p w14:paraId="6CC4E513" w14:textId="51416AD4" w:rsidR="00894FD7" w:rsidRPr="0069719C" w:rsidRDefault="00894FD7" w:rsidP="00696F5F">
      <w:pPr>
        <w:spacing w:after="240" w:line="300" w:lineRule="auto"/>
        <w:jc w:val="both"/>
        <w:rPr>
          <w:rFonts w:ascii="Arial" w:hAnsi="Arial" w:cs="Arial"/>
          <w:sz w:val="20"/>
          <w:szCs w:val="20"/>
        </w:rPr>
      </w:pPr>
      <w:bookmarkStart w:id="1" w:name="_Hlk54686853"/>
      <w:r w:rsidRPr="0069719C">
        <w:rPr>
          <w:rFonts w:ascii="Arial" w:hAnsi="Arial" w:cs="Arial"/>
          <w:b/>
          <w:bCs/>
          <w:sz w:val="20"/>
          <w:szCs w:val="20"/>
        </w:rPr>
        <w:t>Mazda Motor Corporation</w:t>
      </w:r>
      <w:r w:rsidRPr="0069719C">
        <w:rPr>
          <w:rFonts w:ascii="Arial" w:hAnsi="Arial" w:cs="Arial"/>
          <w:sz w:val="20"/>
          <w:szCs w:val="20"/>
        </w:rPr>
        <w:t xml:space="preserve">, empresa fundada en 1920 y con sede en Hiroshima (Japón), es uno de los mayores fabricantes de automóviles de Japón con unas ventas de más de un </w:t>
      </w:r>
      <w:r w:rsidRPr="00FE3FB9">
        <w:rPr>
          <w:rFonts w:ascii="Arial" w:hAnsi="Arial" w:cs="Arial"/>
          <w:sz w:val="20"/>
          <w:szCs w:val="20"/>
        </w:rPr>
        <w:t>millón doscientas mil</w:t>
      </w:r>
      <w:r w:rsidRPr="0069719C">
        <w:rPr>
          <w:rFonts w:ascii="Arial" w:hAnsi="Arial" w:cs="Arial"/>
          <w:sz w:val="20"/>
          <w:szCs w:val="20"/>
        </w:rPr>
        <w:t xml:space="preserve"> unidades, que fabrica en diez plantas. Mazda cuenta con cinco centros de I+D, está presente en más de 130 países con casi 50.000 empleados y acumula cerca de 1.500 premios desde el año 2002. </w:t>
      </w:r>
    </w:p>
    <w:p w14:paraId="22AAEF8F" w14:textId="1FC66FA6" w:rsidR="00094A26" w:rsidRPr="00B2639C" w:rsidRDefault="00894FD7" w:rsidP="00A52BA6">
      <w:pPr>
        <w:spacing w:line="300" w:lineRule="auto"/>
        <w:jc w:val="both"/>
        <w:rPr>
          <w:rFonts w:ascii="Mazda Type" w:hAnsi="Mazda Type"/>
          <w:kern w:val="2"/>
          <w:sz w:val="18"/>
          <w:szCs w:val="18"/>
          <w:lang w:eastAsia="ja-JP"/>
        </w:rPr>
      </w:pPr>
      <w:r w:rsidRPr="0069719C">
        <w:rPr>
          <w:rFonts w:ascii="Arial" w:hAnsi="Arial" w:cs="Arial"/>
          <w:b/>
          <w:bCs/>
          <w:sz w:val="20"/>
          <w:szCs w:val="20"/>
        </w:rPr>
        <w:t>Mazda Automóviles España, S.A.,</w:t>
      </w:r>
      <w:r w:rsidRPr="0069719C">
        <w:rPr>
          <w:rFonts w:ascii="Arial" w:hAnsi="Arial" w:cs="Arial"/>
          <w:sz w:val="20"/>
          <w:szCs w:val="20"/>
        </w:rPr>
        <w:t xml:space="preserve"> empresa fundada en marzo de 2000 y con sede en Madrid, con más de 50 empleados, es la filial de Mazda Motor Corporation en España y actualmente distribuye </w:t>
      </w:r>
      <w:r>
        <w:rPr>
          <w:rFonts w:ascii="Arial" w:hAnsi="Arial" w:cs="Arial"/>
          <w:sz w:val="20"/>
          <w:szCs w:val="20"/>
        </w:rPr>
        <w:t>trece</w:t>
      </w:r>
      <w:r w:rsidRPr="0069719C">
        <w:rPr>
          <w:rFonts w:ascii="Arial" w:hAnsi="Arial" w:cs="Arial"/>
          <w:sz w:val="20"/>
          <w:szCs w:val="20"/>
        </w:rPr>
        <w:t xml:space="preserve"> modelos en el mercado español: Mazda2 y Mazda2 Hybrid (utilitario), Mazda3 (compacto), Mazda6 (berlina), Mazda MX-5 (roadster descapotable), gama todo camino (SUV): </w:t>
      </w:r>
      <w:r>
        <w:rPr>
          <w:rFonts w:ascii="Arial" w:hAnsi="Arial" w:cs="Arial"/>
          <w:sz w:val="20"/>
          <w:szCs w:val="20"/>
        </w:rPr>
        <w:t xml:space="preserve">Mazda CX-80 </w:t>
      </w:r>
      <w:r w:rsidRPr="0069719C">
        <w:rPr>
          <w:rFonts w:ascii="Arial" w:hAnsi="Arial" w:cs="Arial"/>
          <w:sz w:val="20"/>
          <w:szCs w:val="20"/>
        </w:rPr>
        <w:t>(PHEV y diésel hibridado),</w:t>
      </w:r>
      <w:r>
        <w:rPr>
          <w:rFonts w:ascii="Arial" w:hAnsi="Arial" w:cs="Arial"/>
          <w:sz w:val="20"/>
          <w:szCs w:val="20"/>
        </w:rPr>
        <w:t xml:space="preserve"> </w:t>
      </w:r>
      <w:r w:rsidRPr="0069719C">
        <w:rPr>
          <w:rFonts w:ascii="Arial" w:hAnsi="Arial" w:cs="Arial"/>
          <w:sz w:val="20"/>
          <w:szCs w:val="20"/>
        </w:rPr>
        <w:t xml:space="preserve">Mazda CX-60 (PHEV y diésel hibridado), Mazda CX-5, Mazda CX-30. Además, el 100% eléctrico Mazda MX-30 y su “hermano”, el MX-30 R-EV con motor rotativo como generador eléctrico. </w:t>
      </w:r>
      <w:bookmarkEnd w:id="1"/>
      <w:r w:rsidRPr="0069719C">
        <w:rPr>
          <w:rFonts w:ascii="Arial" w:hAnsi="Arial" w:cs="Arial"/>
          <w:sz w:val="20"/>
          <w:szCs w:val="20"/>
        </w:rPr>
        <w:t>Una gama de multi soluciones tecnológicas para satisfacer al cliente donde se encuentre.</w:t>
      </w:r>
    </w:p>
    <w:sectPr w:rsidR="00094A26" w:rsidRPr="00B2639C" w:rsidSect="009843E5">
      <w:headerReference w:type="default" r:id="rId13"/>
      <w:pgSz w:w="11900" w:h="16840"/>
      <w:pgMar w:top="1134" w:right="1418" w:bottom="1418" w:left="1418" w:header="3742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C7C15" w14:textId="77777777" w:rsidR="00131D60" w:rsidRDefault="00131D60" w:rsidP="00972E15">
      <w:r>
        <w:separator/>
      </w:r>
    </w:p>
  </w:endnote>
  <w:endnote w:type="continuationSeparator" w:id="0">
    <w:p w14:paraId="7B0C233A" w14:textId="77777777" w:rsidR="00131D60" w:rsidRDefault="00131D60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源真ゴシックP Normal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n Shin Gothic P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923B3" w14:textId="77777777" w:rsidR="00131D60" w:rsidRDefault="00131D60" w:rsidP="00972E15">
      <w:r>
        <w:separator/>
      </w:r>
    </w:p>
  </w:footnote>
  <w:footnote w:type="continuationSeparator" w:id="0">
    <w:p w14:paraId="6607B958" w14:textId="77777777" w:rsidR="00131D60" w:rsidRDefault="00131D60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6107B" w14:textId="36F291E8" w:rsidR="00972E15" w:rsidRPr="008914EE" w:rsidRDefault="00AF744A" w:rsidP="008453F5">
    <w:pPr>
      <w:pStyle w:val="Encabezad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4D72F0" wp14:editId="2179F7B5">
              <wp:simplePos x="0" y="0"/>
              <wp:positionH relativeFrom="column">
                <wp:posOffset>235585</wp:posOffset>
              </wp:positionH>
              <wp:positionV relativeFrom="paragraph">
                <wp:posOffset>-521970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D42D64" w14:textId="77777777" w:rsidR="00D47232" w:rsidRPr="007D412E" w:rsidRDefault="00D47232" w:rsidP="00D47232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</w:pPr>
                          <w:r w:rsidRPr="007D412E"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  <w:t>NOTA DE PRENSA – MAZDA AUTOMÓVILES ESPAÑA</w:t>
                          </w: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  <w:t>,</w:t>
                          </w:r>
                          <w:r w:rsidRPr="007D412E"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  <w:t xml:space="preserve"> S.</w:t>
                          </w: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  <w:t>A.</w:t>
                          </w:r>
                        </w:p>
                        <w:p w14:paraId="67912032" w14:textId="448D6122" w:rsidR="000237E6" w:rsidRPr="00D47232" w:rsidRDefault="000237E6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4D72F0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41.1pt;width:408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" filled="f" stroked="f" strokeweight=".5pt">
              <v:textbox>
                <w:txbxContent>
                  <w:p w14:paraId="7ED42D64" w14:textId="77777777" w:rsidR="00D47232" w:rsidRPr="007D412E" w:rsidRDefault="00D47232" w:rsidP="00D47232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</w:rPr>
                    </w:pPr>
                    <w:r w:rsidRPr="007D412E">
                      <w:rPr>
                        <w:rFonts w:ascii="Mazda Type" w:hAnsi="Mazda Type" w:cs="Arial"/>
                        <w:b/>
                        <w:color w:val="636363"/>
                      </w:rPr>
                      <w:t>NOTA DE PRENSA – MAZDA AUTOMÓVILES ESPAÑA</w:t>
                    </w:r>
                    <w:r>
                      <w:rPr>
                        <w:rFonts w:ascii="Mazda Type" w:hAnsi="Mazda Type" w:cs="Arial"/>
                        <w:b/>
                        <w:color w:val="636363"/>
                      </w:rPr>
                      <w:t>,</w:t>
                    </w:r>
                    <w:r w:rsidRPr="007D412E">
                      <w:rPr>
                        <w:rFonts w:ascii="Mazda Type" w:hAnsi="Mazda Type" w:cs="Arial"/>
                        <w:b/>
                        <w:color w:val="636363"/>
                      </w:rPr>
                      <w:t xml:space="preserve"> S.</w:t>
                    </w:r>
                    <w:r>
                      <w:rPr>
                        <w:rFonts w:ascii="Mazda Type" w:hAnsi="Mazda Type" w:cs="Arial"/>
                        <w:b/>
                        <w:color w:val="636363"/>
                      </w:rPr>
                      <w:t>A.</w:t>
                    </w:r>
                  </w:p>
                  <w:p w14:paraId="67912032" w14:textId="448D6122" w:rsidR="000237E6" w:rsidRPr="00D47232" w:rsidRDefault="000237E6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</w:rPr>
                    </w:pP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en-US" w:eastAsia="ja-JP"/>
      </w:rPr>
      <w:drawing>
        <wp:anchor distT="0" distB="0" distL="114300" distR="114300" simplePos="0" relativeHeight="251665408" behindDoc="1" locked="0" layoutInCell="1" allowOverlap="1" wp14:anchorId="3B430E2E" wp14:editId="2F1485B6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594292873" name="Imagen 5942928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52BE"/>
    <w:multiLevelType w:val="hybridMultilevel"/>
    <w:tmpl w:val="235496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167EB"/>
    <w:multiLevelType w:val="hybridMultilevel"/>
    <w:tmpl w:val="D30E6B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F1D59"/>
    <w:multiLevelType w:val="hybridMultilevel"/>
    <w:tmpl w:val="48B49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456DD"/>
    <w:multiLevelType w:val="hybridMultilevel"/>
    <w:tmpl w:val="4FC6E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B4D7F"/>
    <w:multiLevelType w:val="hybridMultilevel"/>
    <w:tmpl w:val="77DCCC30"/>
    <w:lvl w:ilvl="0" w:tplc="0C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684C743D"/>
    <w:multiLevelType w:val="hybridMultilevel"/>
    <w:tmpl w:val="260043C0"/>
    <w:lvl w:ilvl="0" w:tplc="77FA4F02">
      <w:numFmt w:val="bullet"/>
      <w:lvlText w:val="・"/>
      <w:lvlJc w:val="left"/>
      <w:pPr>
        <w:ind w:left="643" w:hanging="360"/>
      </w:pPr>
      <w:rPr>
        <w:rFonts w:ascii="源真ゴシックP Normal" w:eastAsia="源真ゴシックP Normal" w:hAnsi="源真ゴシックP Normal" w:cs="源真ゴシックP Norm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7" w15:restartNumberingAfterBreak="0">
    <w:nsid w:val="6C12323D"/>
    <w:multiLevelType w:val="hybridMultilevel"/>
    <w:tmpl w:val="0CFA0F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2822672">
    <w:abstractNumId w:val="4"/>
  </w:num>
  <w:num w:numId="2" w16cid:durableId="1591816964">
    <w:abstractNumId w:val="5"/>
  </w:num>
  <w:num w:numId="3" w16cid:durableId="121727983">
    <w:abstractNumId w:val="3"/>
  </w:num>
  <w:num w:numId="4" w16cid:durableId="1520465094">
    <w:abstractNumId w:val="2"/>
  </w:num>
  <w:num w:numId="5" w16cid:durableId="192766992">
    <w:abstractNumId w:val="0"/>
  </w:num>
  <w:num w:numId="6" w16cid:durableId="704136920">
    <w:abstractNumId w:val="1"/>
  </w:num>
  <w:num w:numId="7" w16cid:durableId="1718704002">
    <w:abstractNumId w:val="7"/>
  </w:num>
  <w:num w:numId="8" w16cid:durableId="12653089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ttachedTemplate r:id="rId1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83F"/>
    <w:rsid w:val="000028C6"/>
    <w:rsid w:val="00004A92"/>
    <w:rsid w:val="0000719D"/>
    <w:rsid w:val="00013ECF"/>
    <w:rsid w:val="000237E6"/>
    <w:rsid w:val="00043220"/>
    <w:rsid w:val="00045D3C"/>
    <w:rsid w:val="00057C7B"/>
    <w:rsid w:val="000658E3"/>
    <w:rsid w:val="00066E2A"/>
    <w:rsid w:val="0008284A"/>
    <w:rsid w:val="00086F66"/>
    <w:rsid w:val="00092CDC"/>
    <w:rsid w:val="00094A26"/>
    <w:rsid w:val="00094C0B"/>
    <w:rsid w:val="00096533"/>
    <w:rsid w:val="0009672E"/>
    <w:rsid w:val="000A73CF"/>
    <w:rsid w:val="000B6FE5"/>
    <w:rsid w:val="000C38CA"/>
    <w:rsid w:val="000C7DAF"/>
    <w:rsid w:val="000D48A1"/>
    <w:rsid w:val="000D4F84"/>
    <w:rsid w:val="000E4663"/>
    <w:rsid w:val="000E4D85"/>
    <w:rsid w:val="00106ACE"/>
    <w:rsid w:val="00131D60"/>
    <w:rsid w:val="00134FDF"/>
    <w:rsid w:val="001361EE"/>
    <w:rsid w:val="00144C82"/>
    <w:rsid w:val="00147361"/>
    <w:rsid w:val="00154391"/>
    <w:rsid w:val="0015506B"/>
    <w:rsid w:val="00161F5A"/>
    <w:rsid w:val="001638B3"/>
    <w:rsid w:val="001653DC"/>
    <w:rsid w:val="001808A4"/>
    <w:rsid w:val="00181339"/>
    <w:rsid w:val="00186DC0"/>
    <w:rsid w:val="001935FE"/>
    <w:rsid w:val="00194140"/>
    <w:rsid w:val="00194BBD"/>
    <w:rsid w:val="0019677C"/>
    <w:rsid w:val="001A2ED1"/>
    <w:rsid w:val="001A44BF"/>
    <w:rsid w:val="001B1132"/>
    <w:rsid w:val="001B516D"/>
    <w:rsid w:val="001B5DB3"/>
    <w:rsid w:val="001C125F"/>
    <w:rsid w:val="001C6E27"/>
    <w:rsid w:val="001D5A45"/>
    <w:rsid w:val="001E1CF4"/>
    <w:rsid w:val="001F0243"/>
    <w:rsid w:val="00201687"/>
    <w:rsid w:val="002041F2"/>
    <w:rsid w:val="00205564"/>
    <w:rsid w:val="002108C5"/>
    <w:rsid w:val="0021447E"/>
    <w:rsid w:val="0021551C"/>
    <w:rsid w:val="002178B6"/>
    <w:rsid w:val="00222C74"/>
    <w:rsid w:val="002275B7"/>
    <w:rsid w:val="002455CB"/>
    <w:rsid w:val="00255D3F"/>
    <w:rsid w:val="002663C6"/>
    <w:rsid w:val="00267789"/>
    <w:rsid w:val="00280CB9"/>
    <w:rsid w:val="00282E78"/>
    <w:rsid w:val="00297783"/>
    <w:rsid w:val="002979AA"/>
    <w:rsid w:val="002A027B"/>
    <w:rsid w:val="002A4FA5"/>
    <w:rsid w:val="002B17C5"/>
    <w:rsid w:val="002C285D"/>
    <w:rsid w:val="002C2D75"/>
    <w:rsid w:val="002C5890"/>
    <w:rsid w:val="002E2534"/>
    <w:rsid w:val="002E354A"/>
    <w:rsid w:val="002E7E41"/>
    <w:rsid w:val="002F1A31"/>
    <w:rsid w:val="0030585E"/>
    <w:rsid w:val="00307CEC"/>
    <w:rsid w:val="003153AC"/>
    <w:rsid w:val="00315790"/>
    <w:rsid w:val="00331C35"/>
    <w:rsid w:val="00340101"/>
    <w:rsid w:val="00342087"/>
    <w:rsid w:val="003530B3"/>
    <w:rsid w:val="003568E2"/>
    <w:rsid w:val="0036771F"/>
    <w:rsid w:val="00370065"/>
    <w:rsid w:val="00376BB3"/>
    <w:rsid w:val="00382224"/>
    <w:rsid w:val="003933DF"/>
    <w:rsid w:val="003A485D"/>
    <w:rsid w:val="003A5FE8"/>
    <w:rsid w:val="003A683F"/>
    <w:rsid w:val="003B1BD9"/>
    <w:rsid w:val="003B4EEE"/>
    <w:rsid w:val="003B5326"/>
    <w:rsid w:val="003C153F"/>
    <w:rsid w:val="003C1C03"/>
    <w:rsid w:val="003E5B11"/>
    <w:rsid w:val="003E644C"/>
    <w:rsid w:val="003E7916"/>
    <w:rsid w:val="003F08CF"/>
    <w:rsid w:val="003F6946"/>
    <w:rsid w:val="003F6F36"/>
    <w:rsid w:val="004055D9"/>
    <w:rsid w:val="004064CF"/>
    <w:rsid w:val="00407A04"/>
    <w:rsid w:val="00407B22"/>
    <w:rsid w:val="004250E5"/>
    <w:rsid w:val="00432A4E"/>
    <w:rsid w:val="004430EC"/>
    <w:rsid w:val="004657E7"/>
    <w:rsid w:val="00465BCB"/>
    <w:rsid w:val="00483B0F"/>
    <w:rsid w:val="00487316"/>
    <w:rsid w:val="00491F76"/>
    <w:rsid w:val="004937C4"/>
    <w:rsid w:val="0049786A"/>
    <w:rsid w:val="004A1A72"/>
    <w:rsid w:val="004B1FAA"/>
    <w:rsid w:val="004B3B77"/>
    <w:rsid w:val="004C0208"/>
    <w:rsid w:val="004E1D85"/>
    <w:rsid w:val="004E1DE2"/>
    <w:rsid w:val="004F0C69"/>
    <w:rsid w:val="00500292"/>
    <w:rsid w:val="00511AA1"/>
    <w:rsid w:val="00514190"/>
    <w:rsid w:val="005176EB"/>
    <w:rsid w:val="00517F1A"/>
    <w:rsid w:val="00520456"/>
    <w:rsid w:val="0052727F"/>
    <w:rsid w:val="00534358"/>
    <w:rsid w:val="005411C4"/>
    <w:rsid w:val="005426EA"/>
    <w:rsid w:val="00553756"/>
    <w:rsid w:val="005643C0"/>
    <w:rsid w:val="005861A2"/>
    <w:rsid w:val="00586D4C"/>
    <w:rsid w:val="00593C2B"/>
    <w:rsid w:val="00594E2C"/>
    <w:rsid w:val="005A787A"/>
    <w:rsid w:val="005B0AB0"/>
    <w:rsid w:val="005B2DD9"/>
    <w:rsid w:val="005B3CDB"/>
    <w:rsid w:val="005B72BA"/>
    <w:rsid w:val="005C23BD"/>
    <w:rsid w:val="005C384D"/>
    <w:rsid w:val="005C7932"/>
    <w:rsid w:val="005D0A65"/>
    <w:rsid w:val="005E2E72"/>
    <w:rsid w:val="005E336E"/>
    <w:rsid w:val="005F1B6C"/>
    <w:rsid w:val="005F3BD9"/>
    <w:rsid w:val="005F5954"/>
    <w:rsid w:val="00604045"/>
    <w:rsid w:val="00605499"/>
    <w:rsid w:val="00610836"/>
    <w:rsid w:val="00611CA4"/>
    <w:rsid w:val="00623120"/>
    <w:rsid w:val="0065460D"/>
    <w:rsid w:val="006563CC"/>
    <w:rsid w:val="00665218"/>
    <w:rsid w:val="006711C9"/>
    <w:rsid w:val="006761A6"/>
    <w:rsid w:val="00680BDC"/>
    <w:rsid w:val="006832C3"/>
    <w:rsid w:val="00684421"/>
    <w:rsid w:val="00691AAD"/>
    <w:rsid w:val="00691DFC"/>
    <w:rsid w:val="00696F5F"/>
    <w:rsid w:val="006974F5"/>
    <w:rsid w:val="00697826"/>
    <w:rsid w:val="006A6179"/>
    <w:rsid w:val="006A7BEE"/>
    <w:rsid w:val="006C4B7A"/>
    <w:rsid w:val="006D005F"/>
    <w:rsid w:val="006E159D"/>
    <w:rsid w:val="006F31D7"/>
    <w:rsid w:val="006F43BD"/>
    <w:rsid w:val="006F5DF0"/>
    <w:rsid w:val="00703E2D"/>
    <w:rsid w:val="0070545B"/>
    <w:rsid w:val="00725614"/>
    <w:rsid w:val="00731FD9"/>
    <w:rsid w:val="0074225A"/>
    <w:rsid w:val="00743E55"/>
    <w:rsid w:val="0075257C"/>
    <w:rsid w:val="00754604"/>
    <w:rsid w:val="00775DAD"/>
    <w:rsid w:val="007819AC"/>
    <w:rsid w:val="007942A7"/>
    <w:rsid w:val="00797B32"/>
    <w:rsid w:val="00797D4A"/>
    <w:rsid w:val="007A5DC2"/>
    <w:rsid w:val="007B1989"/>
    <w:rsid w:val="007C2B11"/>
    <w:rsid w:val="007C4B62"/>
    <w:rsid w:val="007C5AE5"/>
    <w:rsid w:val="007C5CC4"/>
    <w:rsid w:val="007D4772"/>
    <w:rsid w:val="007D4D60"/>
    <w:rsid w:val="007D73A6"/>
    <w:rsid w:val="007E2F07"/>
    <w:rsid w:val="007F2EB9"/>
    <w:rsid w:val="00801666"/>
    <w:rsid w:val="00830E90"/>
    <w:rsid w:val="00834E25"/>
    <w:rsid w:val="008453F5"/>
    <w:rsid w:val="0085624E"/>
    <w:rsid w:val="008569F3"/>
    <w:rsid w:val="00856F4D"/>
    <w:rsid w:val="008623C4"/>
    <w:rsid w:val="00862BE0"/>
    <w:rsid w:val="00867428"/>
    <w:rsid w:val="00872E07"/>
    <w:rsid w:val="00877307"/>
    <w:rsid w:val="00880B08"/>
    <w:rsid w:val="0088222D"/>
    <w:rsid w:val="008914EE"/>
    <w:rsid w:val="00894FD7"/>
    <w:rsid w:val="008A1F76"/>
    <w:rsid w:val="008A264D"/>
    <w:rsid w:val="008B0D33"/>
    <w:rsid w:val="008C08DE"/>
    <w:rsid w:val="008D5343"/>
    <w:rsid w:val="008E2440"/>
    <w:rsid w:val="008E2D6C"/>
    <w:rsid w:val="008E5C81"/>
    <w:rsid w:val="008F0613"/>
    <w:rsid w:val="008F4591"/>
    <w:rsid w:val="008F7184"/>
    <w:rsid w:val="008F7769"/>
    <w:rsid w:val="00903920"/>
    <w:rsid w:val="009223CF"/>
    <w:rsid w:val="00936306"/>
    <w:rsid w:val="00943FDC"/>
    <w:rsid w:val="009528BE"/>
    <w:rsid w:val="0095489B"/>
    <w:rsid w:val="00957AF1"/>
    <w:rsid w:val="00962028"/>
    <w:rsid w:val="009728F4"/>
    <w:rsid w:val="00972E15"/>
    <w:rsid w:val="00973351"/>
    <w:rsid w:val="009811AB"/>
    <w:rsid w:val="00983F0B"/>
    <w:rsid w:val="009843E5"/>
    <w:rsid w:val="00985500"/>
    <w:rsid w:val="00987C4A"/>
    <w:rsid w:val="009938DB"/>
    <w:rsid w:val="009967D7"/>
    <w:rsid w:val="009B2DC5"/>
    <w:rsid w:val="009C39CB"/>
    <w:rsid w:val="009C5BA2"/>
    <w:rsid w:val="009D25A9"/>
    <w:rsid w:val="009D6764"/>
    <w:rsid w:val="00A123F7"/>
    <w:rsid w:val="00A30CEC"/>
    <w:rsid w:val="00A31A4F"/>
    <w:rsid w:val="00A32BF7"/>
    <w:rsid w:val="00A3539C"/>
    <w:rsid w:val="00A36470"/>
    <w:rsid w:val="00A52BA6"/>
    <w:rsid w:val="00A617B4"/>
    <w:rsid w:val="00A64046"/>
    <w:rsid w:val="00A71A05"/>
    <w:rsid w:val="00A739C7"/>
    <w:rsid w:val="00A77EDA"/>
    <w:rsid w:val="00A834D3"/>
    <w:rsid w:val="00A92A3D"/>
    <w:rsid w:val="00AA3ECE"/>
    <w:rsid w:val="00AA7C77"/>
    <w:rsid w:val="00AD054B"/>
    <w:rsid w:val="00AD691F"/>
    <w:rsid w:val="00AF29EE"/>
    <w:rsid w:val="00AF3209"/>
    <w:rsid w:val="00AF744A"/>
    <w:rsid w:val="00B05B85"/>
    <w:rsid w:val="00B0765A"/>
    <w:rsid w:val="00B2639C"/>
    <w:rsid w:val="00B26768"/>
    <w:rsid w:val="00B3364B"/>
    <w:rsid w:val="00B37E06"/>
    <w:rsid w:val="00B42D6D"/>
    <w:rsid w:val="00B55DC7"/>
    <w:rsid w:val="00B730E8"/>
    <w:rsid w:val="00B805CD"/>
    <w:rsid w:val="00B87402"/>
    <w:rsid w:val="00B94944"/>
    <w:rsid w:val="00B96D7F"/>
    <w:rsid w:val="00BA6F9A"/>
    <w:rsid w:val="00BB5DED"/>
    <w:rsid w:val="00BC2130"/>
    <w:rsid w:val="00BC3F2B"/>
    <w:rsid w:val="00BD0BAE"/>
    <w:rsid w:val="00BD2041"/>
    <w:rsid w:val="00BD78E0"/>
    <w:rsid w:val="00BE6BAB"/>
    <w:rsid w:val="00BF1CDF"/>
    <w:rsid w:val="00BF2FF1"/>
    <w:rsid w:val="00C139EF"/>
    <w:rsid w:val="00C149BC"/>
    <w:rsid w:val="00C16C69"/>
    <w:rsid w:val="00C40EDC"/>
    <w:rsid w:val="00C41556"/>
    <w:rsid w:val="00C5744E"/>
    <w:rsid w:val="00C71A80"/>
    <w:rsid w:val="00C721A7"/>
    <w:rsid w:val="00C84203"/>
    <w:rsid w:val="00C859FA"/>
    <w:rsid w:val="00C97D52"/>
    <w:rsid w:val="00CA1121"/>
    <w:rsid w:val="00CA2363"/>
    <w:rsid w:val="00CA725F"/>
    <w:rsid w:val="00CC5EF8"/>
    <w:rsid w:val="00CD199A"/>
    <w:rsid w:val="00CE75CB"/>
    <w:rsid w:val="00CF6F57"/>
    <w:rsid w:val="00D03719"/>
    <w:rsid w:val="00D067BC"/>
    <w:rsid w:val="00D17986"/>
    <w:rsid w:val="00D21DDF"/>
    <w:rsid w:val="00D27A5C"/>
    <w:rsid w:val="00D312F6"/>
    <w:rsid w:val="00D468B9"/>
    <w:rsid w:val="00D47232"/>
    <w:rsid w:val="00D53C63"/>
    <w:rsid w:val="00D7651A"/>
    <w:rsid w:val="00D91FB6"/>
    <w:rsid w:val="00D94B5D"/>
    <w:rsid w:val="00DA15DE"/>
    <w:rsid w:val="00DB6422"/>
    <w:rsid w:val="00DC1CAB"/>
    <w:rsid w:val="00DC3FD6"/>
    <w:rsid w:val="00DD01C9"/>
    <w:rsid w:val="00DD34A7"/>
    <w:rsid w:val="00DE2E82"/>
    <w:rsid w:val="00DF7900"/>
    <w:rsid w:val="00E23BA1"/>
    <w:rsid w:val="00E269D4"/>
    <w:rsid w:val="00E277F8"/>
    <w:rsid w:val="00E35867"/>
    <w:rsid w:val="00E36CD0"/>
    <w:rsid w:val="00E55C37"/>
    <w:rsid w:val="00E77A06"/>
    <w:rsid w:val="00E80B4E"/>
    <w:rsid w:val="00E836F0"/>
    <w:rsid w:val="00E85A91"/>
    <w:rsid w:val="00E9588E"/>
    <w:rsid w:val="00E96724"/>
    <w:rsid w:val="00EA3BD3"/>
    <w:rsid w:val="00EA452F"/>
    <w:rsid w:val="00EA512A"/>
    <w:rsid w:val="00EA7ABA"/>
    <w:rsid w:val="00EB23C3"/>
    <w:rsid w:val="00EB77DB"/>
    <w:rsid w:val="00EC5094"/>
    <w:rsid w:val="00ED0A52"/>
    <w:rsid w:val="00ED270C"/>
    <w:rsid w:val="00ED7C98"/>
    <w:rsid w:val="00EE39AE"/>
    <w:rsid w:val="00EE4F6F"/>
    <w:rsid w:val="00EE7DE1"/>
    <w:rsid w:val="00EF575B"/>
    <w:rsid w:val="00F04AF0"/>
    <w:rsid w:val="00F1189E"/>
    <w:rsid w:val="00F171FC"/>
    <w:rsid w:val="00F20341"/>
    <w:rsid w:val="00F24B23"/>
    <w:rsid w:val="00F31CF7"/>
    <w:rsid w:val="00F42217"/>
    <w:rsid w:val="00F47741"/>
    <w:rsid w:val="00F55CC8"/>
    <w:rsid w:val="00F719B7"/>
    <w:rsid w:val="00F7522D"/>
    <w:rsid w:val="00F90189"/>
    <w:rsid w:val="00FA437B"/>
    <w:rsid w:val="00FB53C5"/>
    <w:rsid w:val="00FC4DAB"/>
    <w:rsid w:val="00FC5AE0"/>
    <w:rsid w:val="00FD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E7CBC80"/>
  <w14:defaultImageDpi w14:val="32767"/>
  <w15:docId w15:val="{F3832436-47A7-4F75-8D61-F3BB4EBA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lang w:val="es-ES"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72E15"/>
  </w:style>
  <w:style w:type="paragraph" w:styleId="Piedepgina">
    <w:name w:val="footer"/>
    <w:basedOn w:val="Normal"/>
    <w:link w:val="PiedepginaC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2E15"/>
  </w:style>
  <w:style w:type="character" w:styleId="Hipervnculo">
    <w:name w:val="Hyperlink"/>
    <w:basedOn w:val="Fuentedeprrafopredeter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rsid w:val="000237E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vnculovisitado">
    <w:name w:val="FollowedHyperlink"/>
    <w:basedOn w:val="Fuentedeprrafopredeter"/>
    <w:uiPriority w:val="99"/>
    <w:semiHidden/>
    <w:unhideWhenUsed/>
    <w:rsid w:val="00862BE0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C4B62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4B6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4B62"/>
    <w:rPr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4B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4B62"/>
    <w:rPr>
      <w:b/>
      <w:bCs/>
      <w:lang w:eastAsia="de-DE"/>
    </w:rPr>
  </w:style>
  <w:style w:type="character" w:styleId="Mencinsinresolver">
    <w:name w:val="Unresolved Mention"/>
    <w:basedOn w:val="Fuentedeprrafopredeter"/>
    <w:uiPriority w:val="99"/>
    <w:semiHidden/>
    <w:unhideWhenUsed/>
    <w:rsid w:val="00CE75CB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983F0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character" w:customStyle="1" w:styleId="TtuloCar">
    <w:name w:val="Título Car"/>
    <w:basedOn w:val="Fuentedeprrafopredeter"/>
    <w:link w:val="Ttulo"/>
    <w:uiPriority w:val="10"/>
    <w:rsid w:val="00983F0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table" w:styleId="Tablaconcuadrcula">
    <w:name w:val="Table Grid"/>
    <w:basedOn w:val="Tablanormal"/>
    <w:uiPriority w:val="59"/>
    <w:rsid w:val="00B805CD"/>
    <w:rPr>
      <w:rFonts w:ascii="Calibri" w:eastAsia="SimSun" w:hAnsi="Calibri" w:cs="Times New Roman"/>
      <w:sz w:val="20"/>
      <w:szCs w:val="20"/>
      <w:lang w:val="es-E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05CD"/>
    <w:pPr>
      <w:widowControl w:val="0"/>
      <w:autoSpaceDE w:val="0"/>
      <w:autoSpaceDN w:val="0"/>
      <w:adjustRightInd w:val="0"/>
    </w:pPr>
    <w:rPr>
      <w:rFonts w:ascii="Gen Shin Gothic P" w:eastAsia="Gen Shin Gothic P" w:hAnsi="Calibri" w:cs="Gen Shin Gothic P"/>
      <w:color w:val="000000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5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0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63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3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4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7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2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0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e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ngresofaconauto.com/" TargetMode="External"/><Relationship Id="rId12" Type="http://schemas.openxmlformats.org/officeDocument/2006/relationships/hyperlink" Target="https://www.instagram.com/mazdaespan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MazdaEspana?ref_src=twsrc%5Egoogle%7Ctwcamp%5Eserp%7Ctwgr%5Eautho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Mazda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zda.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395</TotalTime>
  <Pages>3</Pages>
  <Words>1199</Words>
  <Characters>6599</Characters>
  <Application>Microsoft Office Word</Application>
  <DocSecurity>0</DocSecurity>
  <Lines>54</Lines>
  <Paragraphs>15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Mazda Motor Logistics Europe</Company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Florian Steinbuß</dc:creator>
  <cp:lastModifiedBy>Moya, Juan Antonio</cp:lastModifiedBy>
  <cp:revision>14</cp:revision>
  <cp:lastPrinted>2025-03-05T21:18:00Z</cp:lastPrinted>
  <dcterms:created xsi:type="dcterms:W3CDTF">2025-03-04T09:30:00Z</dcterms:created>
  <dcterms:modified xsi:type="dcterms:W3CDTF">2025-03-05T23:04:00Z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2022-02-27T10:33:37Z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04bc9274-cc21-4f81-b6ac-8ad80d993dd5</vt:lpwstr>
  </property>
  <property fmtid="{D5CDD505-2E9C-101B-9397-08002B2CF9AE}" pid="8" name="MSIP_Label_8f759577-5ea0-4866-9528-c5abbb8a6af6_ContentBits">
    <vt:lpwstr>0</vt:lpwstr>
  </property>
</Properties>
</file>