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0185" w:rsidRDefault="00E26503" w:rsidP="00292C34">
      <w:pPr>
        <w:spacing w:line="360" w:lineRule="auto"/>
        <w:jc w:val="center"/>
        <w:rPr>
          <w:rFonts w:ascii="Arial" w:hAnsi="Arial" w:cs="Arial"/>
          <w:b/>
          <w:sz w:val="32"/>
          <w:szCs w:val="32"/>
        </w:rPr>
      </w:pPr>
      <w:r>
        <w:rPr>
          <w:rFonts w:ascii="Arial" w:hAnsi="Arial" w:cs="Arial"/>
          <w:b/>
          <w:sz w:val="32"/>
          <w:szCs w:val="32"/>
        </w:rPr>
        <w:t>Mazda</w:t>
      </w:r>
      <w:r w:rsidR="005C1884">
        <w:rPr>
          <w:rFonts w:ascii="Arial" w:hAnsi="Arial" w:cs="Arial"/>
          <w:b/>
          <w:sz w:val="32"/>
          <w:szCs w:val="32"/>
        </w:rPr>
        <w:t xml:space="preserve"> y </w:t>
      </w:r>
      <w:r w:rsidR="00640185">
        <w:rPr>
          <w:rFonts w:ascii="Arial" w:hAnsi="Arial" w:cs="Arial"/>
          <w:b/>
          <w:sz w:val="32"/>
          <w:szCs w:val="32"/>
        </w:rPr>
        <w:t xml:space="preserve">el Grupo </w:t>
      </w:r>
      <w:r w:rsidR="005C1884">
        <w:rPr>
          <w:rFonts w:ascii="Arial" w:hAnsi="Arial" w:cs="Arial"/>
          <w:b/>
          <w:sz w:val="32"/>
          <w:szCs w:val="32"/>
        </w:rPr>
        <w:t>Hearst</w:t>
      </w:r>
      <w:r>
        <w:rPr>
          <w:rFonts w:ascii="Arial" w:hAnsi="Arial" w:cs="Arial"/>
          <w:b/>
          <w:sz w:val="32"/>
          <w:szCs w:val="32"/>
        </w:rPr>
        <w:t xml:space="preserve"> producen un </w:t>
      </w:r>
    </w:p>
    <w:p w:rsidR="00292C34" w:rsidRDefault="00E26503" w:rsidP="00292C34">
      <w:pPr>
        <w:spacing w:line="360" w:lineRule="auto"/>
        <w:jc w:val="center"/>
        <w:rPr>
          <w:rFonts w:ascii="Arial" w:hAnsi="Arial" w:cs="Arial"/>
          <w:b/>
          <w:sz w:val="32"/>
          <w:szCs w:val="32"/>
        </w:rPr>
      </w:pPr>
      <w:r>
        <w:rPr>
          <w:rFonts w:ascii="Arial" w:hAnsi="Arial" w:cs="Arial"/>
          <w:b/>
          <w:sz w:val="32"/>
          <w:szCs w:val="32"/>
        </w:rPr>
        <w:t>documental sobre las emociones</w:t>
      </w:r>
    </w:p>
    <w:p w:rsidR="007F2E18" w:rsidRDefault="007F2E18" w:rsidP="00942918">
      <w:pPr>
        <w:spacing w:line="360" w:lineRule="auto"/>
        <w:ind w:left="284" w:hanging="284"/>
        <w:jc w:val="center"/>
        <w:rPr>
          <w:rFonts w:ascii="Arial" w:hAnsi="Arial" w:cs="Arial"/>
          <w:sz w:val="20"/>
        </w:rPr>
      </w:pPr>
    </w:p>
    <w:p w:rsidR="00E26503" w:rsidRDefault="00292C34" w:rsidP="0016433F">
      <w:pPr>
        <w:spacing w:line="360" w:lineRule="auto"/>
        <w:jc w:val="center"/>
        <w:rPr>
          <w:rFonts w:ascii="Arial" w:hAnsi="Arial" w:cs="Arial"/>
          <w:sz w:val="20"/>
        </w:rPr>
      </w:pPr>
      <w:r w:rsidRPr="008A03DB">
        <w:rPr>
          <w:rFonts w:ascii="Arial" w:hAnsi="Arial" w:cs="Arial"/>
          <w:sz w:val="22"/>
          <w:szCs w:val="22"/>
        </w:rPr>
        <w:t xml:space="preserve">• </w:t>
      </w:r>
      <w:r w:rsidR="0016433F">
        <w:rPr>
          <w:rFonts w:ascii="Arial" w:hAnsi="Arial" w:cs="Arial"/>
          <w:sz w:val="20"/>
        </w:rPr>
        <w:t xml:space="preserve">El </w:t>
      </w:r>
      <w:r w:rsidR="00725B86">
        <w:rPr>
          <w:rFonts w:ascii="Arial" w:hAnsi="Arial" w:cs="Arial"/>
          <w:sz w:val="20"/>
        </w:rPr>
        <w:t xml:space="preserve">neurocientífico </w:t>
      </w:r>
      <w:r w:rsidR="00F66EBC">
        <w:rPr>
          <w:rFonts w:ascii="Arial" w:hAnsi="Arial" w:cs="Arial"/>
          <w:sz w:val="20"/>
        </w:rPr>
        <w:t>Manuel Martín</w:t>
      </w:r>
      <w:r w:rsidR="00725B86">
        <w:rPr>
          <w:rFonts w:ascii="Arial" w:hAnsi="Arial" w:cs="Arial"/>
          <w:sz w:val="20"/>
        </w:rPr>
        <w:t>-Loeches, del I</w:t>
      </w:r>
      <w:r w:rsidR="0016433F">
        <w:rPr>
          <w:rFonts w:ascii="Arial" w:hAnsi="Arial" w:cs="Arial"/>
          <w:sz w:val="20"/>
        </w:rPr>
        <w:t>nstituto de la Salud Carlos III, supervisa la pieza audiovisual</w:t>
      </w:r>
      <w:r w:rsidR="005C1884">
        <w:rPr>
          <w:rFonts w:ascii="Arial" w:hAnsi="Arial" w:cs="Arial"/>
          <w:sz w:val="20"/>
        </w:rPr>
        <w:t xml:space="preserve"> </w:t>
      </w:r>
      <w:r w:rsidR="00193204">
        <w:rPr>
          <w:rFonts w:ascii="Arial" w:hAnsi="Arial" w:cs="Arial"/>
          <w:sz w:val="20"/>
        </w:rPr>
        <w:t>producida</w:t>
      </w:r>
      <w:r w:rsidR="005C1884">
        <w:rPr>
          <w:rFonts w:ascii="Arial" w:hAnsi="Arial" w:cs="Arial"/>
          <w:sz w:val="20"/>
        </w:rPr>
        <w:t xml:space="preserve"> por la revista Quo y Mazda</w:t>
      </w:r>
      <w:r w:rsidR="0016433F">
        <w:rPr>
          <w:rFonts w:ascii="Arial" w:hAnsi="Arial" w:cs="Arial"/>
          <w:sz w:val="20"/>
        </w:rPr>
        <w:t>.</w:t>
      </w:r>
    </w:p>
    <w:p w:rsidR="00292C34" w:rsidRPr="008A03DB" w:rsidRDefault="00312F7C" w:rsidP="00292C34">
      <w:pPr>
        <w:spacing w:line="360" w:lineRule="auto"/>
        <w:jc w:val="center"/>
        <w:rPr>
          <w:rFonts w:ascii="Arial" w:hAnsi="Arial" w:cs="Arial"/>
          <w:sz w:val="20"/>
        </w:rPr>
      </w:pPr>
      <w:r w:rsidRPr="008A03DB">
        <w:rPr>
          <w:rFonts w:ascii="Arial" w:hAnsi="Arial" w:cs="Arial"/>
          <w:sz w:val="22"/>
          <w:szCs w:val="22"/>
        </w:rPr>
        <w:t xml:space="preserve">• </w:t>
      </w:r>
      <w:r w:rsidR="0016433F">
        <w:rPr>
          <w:rFonts w:ascii="Arial" w:hAnsi="Arial" w:cs="Arial"/>
          <w:sz w:val="20"/>
        </w:rPr>
        <w:t>Cinco</w:t>
      </w:r>
      <w:r w:rsidR="00E26503">
        <w:rPr>
          <w:rFonts w:ascii="Arial" w:hAnsi="Arial" w:cs="Arial"/>
          <w:sz w:val="20"/>
        </w:rPr>
        <w:t xml:space="preserve"> artistas </w:t>
      </w:r>
      <w:r w:rsidR="0016433F">
        <w:rPr>
          <w:rFonts w:ascii="Arial" w:hAnsi="Arial" w:cs="Arial"/>
          <w:sz w:val="20"/>
        </w:rPr>
        <w:t xml:space="preserve">referentes </w:t>
      </w:r>
      <w:r w:rsidR="00E26503">
        <w:rPr>
          <w:rFonts w:ascii="Arial" w:hAnsi="Arial" w:cs="Arial"/>
          <w:sz w:val="20"/>
        </w:rPr>
        <w:t>de distintas disciplinas indagan en las emociones que producen sus obras</w:t>
      </w:r>
      <w:r>
        <w:rPr>
          <w:rFonts w:ascii="Arial" w:hAnsi="Arial" w:cs="Arial"/>
          <w:sz w:val="20"/>
        </w:rPr>
        <w:t xml:space="preserve"> bajo un análisis sociológico y psico</w:t>
      </w:r>
      <w:r w:rsidR="008A3298">
        <w:rPr>
          <w:rFonts w:ascii="Arial" w:hAnsi="Arial" w:cs="Arial"/>
          <w:sz w:val="20"/>
        </w:rPr>
        <w:t>bio</w:t>
      </w:r>
      <w:r>
        <w:rPr>
          <w:rFonts w:ascii="Arial" w:hAnsi="Arial" w:cs="Arial"/>
          <w:sz w:val="20"/>
        </w:rPr>
        <w:t>lógico</w:t>
      </w:r>
      <w:r w:rsidR="0016433F">
        <w:rPr>
          <w:rFonts w:ascii="Arial" w:hAnsi="Arial" w:cs="Arial"/>
          <w:sz w:val="20"/>
        </w:rPr>
        <w:t>.</w:t>
      </w:r>
    </w:p>
    <w:p w:rsidR="00ED62E1" w:rsidRPr="007F2E18" w:rsidRDefault="00ED62E1" w:rsidP="00942918">
      <w:pPr>
        <w:spacing w:line="360" w:lineRule="auto"/>
        <w:ind w:left="284" w:hanging="284"/>
        <w:jc w:val="center"/>
        <w:rPr>
          <w:rFonts w:ascii="Arial" w:hAnsi="Arial" w:cs="Arial"/>
          <w:sz w:val="20"/>
        </w:rPr>
      </w:pPr>
    </w:p>
    <w:p w:rsidR="00292C34" w:rsidRDefault="00292C34" w:rsidP="00292C34">
      <w:pPr>
        <w:spacing w:line="360" w:lineRule="auto"/>
        <w:jc w:val="both"/>
        <w:rPr>
          <w:rFonts w:ascii="Arial" w:hAnsi="Arial" w:cs="Arial"/>
          <w:sz w:val="20"/>
        </w:rPr>
      </w:pPr>
      <w:r w:rsidRPr="00A044EA">
        <w:rPr>
          <w:rFonts w:ascii="Arial" w:hAnsi="Arial" w:cs="Arial"/>
          <w:sz w:val="20"/>
          <w:u w:val="single"/>
        </w:rPr>
        <w:t xml:space="preserve">Madrid, </w:t>
      </w:r>
      <w:r w:rsidR="00312F7C">
        <w:rPr>
          <w:rFonts w:ascii="Arial" w:hAnsi="Arial" w:cs="Arial"/>
          <w:sz w:val="20"/>
          <w:u w:val="single"/>
        </w:rPr>
        <w:t>22</w:t>
      </w:r>
      <w:r w:rsidRPr="00A044EA">
        <w:rPr>
          <w:rFonts w:ascii="Arial" w:hAnsi="Arial" w:cs="Arial"/>
          <w:sz w:val="20"/>
          <w:u w:val="single"/>
        </w:rPr>
        <w:t xml:space="preserve"> de </w:t>
      </w:r>
      <w:r w:rsidR="00312F7C">
        <w:rPr>
          <w:rFonts w:ascii="Arial" w:hAnsi="Arial" w:cs="Arial"/>
          <w:sz w:val="20"/>
          <w:u w:val="single"/>
        </w:rPr>
        <w:t>septiembre</w:t>
      </w:r>
      <w:r w:rsidRPr="00A044EA">
        <w:rPr>
          <w:rFonts w:ascii="Arial" w:hAnsi="Arial" w:cs="Arial"/>
          <w:sz w:val="20"/>
          <w:u w:val="single"/>
        </w:rPr>
        <w:t xml:space="preserve"> de 2017.</w:t>
      </w:r>
      <w:r w:rsidRPr="00A044EA">
        <w:rPr>
          <w:rFonts w:ascii="Arial" w:hAnsi="Arial" w:cs="Arial"/>
          <w:sz w:val="22"/>
          <w:szCs w:val="22"/>
        </w:rPr>
        <w:t xml:space="preserve"> </w:t>
      </w:r>
      <w:r w:rsidR="00725B86">
        <w:rPr>
          <w:rFonts w:ascii="Arial" w:hAnsi="Arial" w:cs="Arial"/>
          <w:sz w:val="20"/>
        </w:rPr>
        <w:t xml:space="preserve">La revista de divulgación científica Quo y la marca de automoción Mazda </w:t>
      </w:r>
      <w:r w:rsidR="005C1884">
        <w:rPr>
          <w:rFonts w:ascii="Arial" w:hAnsi="Arial" w:cs="Arial"/>
          <w:sz w:val="20"/>
        </w:rPr>
        <w:t>lideran</w:t>
      </w:r>
      <w:r w:rsidR="003F5E54">
        <w:rPr>
          <w:rFonts w:ascii="Arial" w:hAnsi="Arial" w:cs="Arial"/>
          <w:sz w:val="20"/>
        </w:rPr>
        <w:t xml:space="preserve"> un proyecto </w:t>
      </w:r>
      <w:r w:rsidR="00725B86">
        <w:rPr>
          <w:rFonts w:ascii="Arial" w:hAnsi="Arial" w:cs="Arial"/>
          <w:sz w:val="20"/>
        </w:rPr>
        <w:t>para comprender mejor las emociones desde una perspectiva psico</w:t>
      </w:r>
      <w:r w:rsidR="008A3298">
        <w:rPr>
          <w:rFonts w:ascii="Arial" w:hAnsi="Arial" w:cs="Arial"/>
          <w:sz w:val="20"/>
        </w:rPr>
        <w:t>bio</w:t>
      </w:r>
      <w:r w:rsidR="00725B86">
        <w:rPr>
          <w:rFonts w:ascii="Arial" w:hAnsi="Arial" w:cs="Arial"/>
          <w:sz w:val="20"/>
        </w:rPr>
        <w:t>lógica y social</w:t>
      </w:r>
      <w:r>
        <w:rPr>
          <w:rFonts w:ascii="Arial" w:hAnsi="Arial" w:cs="Arial"/>
          <w:sz w:val="20"/>
        </w:rPr>
        <w:t>.</w:t>
      </w:r>
      <w:r w:rsidR="00725B86">
        <w:rPr>
          <w:rFonts w:ascii="Arial" w:hAnsi="Arial" w:cs="Arial"/>
          <w:sz w:val="20"/>
        </w:rPr>
        <w:t xml:space="preserve"> Para ello han contado con la asesoría</w:t>
      </w:r>
      <w:r w:rsidR="00216786">
        <w:rPr>
          <w:rFonts w:ascii="Arial" w:hAnsi="Arial" w:cs="Arial"/>
          <w:sz w:val="20"/>
        </w:rPr>
        <w:t xml:space="preserve"> de uno de los departamentos </w:t>
      </w:r>
      <w:r w:rsidR="00725B86">
        <w:rPr>
          <w:rFonts w:ascii="Arial" w:hAnsi="Arial" w:cs="Arial"/>
          <w:sz w:val="20"/>
        </w:rPr>
        <w:t xml:space="preserve">más prestigiosos de España: el área de Neurociencia Cognitiva del Centro Mixto UCM Instituto de la Salud Carlos III. </w:t>
      </w:r>
      <w:r w:rsidR="0016433F">
        <w:rPr>
          <w:rFonts w:ascii="Arial" w:hAnsi="Arial" w:cs="Arial"/>
          <w:sz w:val="20"/>
        </w:rPr>
        <w:t xml:space="preserve">El resultado es un documental titulado ´Emociones´, dirigido por Javier González. </w:t>
      </w:r>
    </w:p>
    <w:p w:rsidR="00292C34" w:rsidRDefault="00292C34" w:rsidP="00292C34">
      <w:pPr>
        <w:spacing w:line="360" w:lineRule="auto"/>
        <w:jc w:val="both"/>
        <w:rPr>
          <w:rFonts w:ascii="Arial" w:hAnsi="Arial" w:cs="Arial"/>
          <w:sz w:val="20"/>
        </w:rPr>
      </w:pPr>
    </w:p>
    <w:p w:rsidR="00292C34" w:rsidRDefault="00725B86" w:rsidP="00292C34">
      <w:pPr>
        <w:spacing w:line="360" w:lineRule="auto"/>
        <w:jc w:val="both"/>
        <w:rPr>
          <w:rFonts w:ascii="Arial" w:hAnsi="Arial" w:cs="Arial"/>
          <w:sz w:val="20"/>
        </w:rPr>
      </w:pPr>
      <w:r>
        <w:rPr>
          <w:rFonts w:ascii="Arial" w:hAnsi="Arial" w:cs="Arial"/>
          <w:sz w:val="20"/>
        </w:rPr>
        <w:t xml:space="preserve">La pieza audiovisual revisa el proceso creativo de varios artistas </w:t>
      </w:r>
      <w:r w:rsidR="005C1884">
        <w:rPr>
          <w:rFonts w:ascii="Arial" w:hAnsi="Arial" w:cs="Arial"/>
          <w:sz w:val="20"/>
        </w:rPr>
        <w:t>referente</w:t>
      </w:r>
      <w:r w:rsidR="003F5E54">
        <w:rPr>
          <w:rFonts w:ascii="Arial" w:hAnsi="Arial" w:cs="Arial"/>
          <w:sz w:val="20"/>
        </w:rPr>
        <w:t>s</w:t>
      </w:r>
      <w:r w:rsidR="005C1884">
        <w:rPr>
          <w:rFonts w:ascii="Arial" w:hAnsi="Arial" w:cs="Arial"/>
          <w:sz w:val="20"/>
        </w:rPr>
        <w:t xml:space="preserve"> en</w:t>
      </w:r>
      <w:r>
        <w:rPr>
          <w:rFonts w:ascii="Arial" w:hAnsi="Arial" w:cs="Arial"/>
          <w:sz w:val="20"/>
        </w:rPr>
        <w:t xml:space="preserve"> distintas disciplinas</w:t>
      </w:r>
      <w:r w:rsidR="005C1884">
        <w:rPr>
          <w:rFonts w:ascii="Arial" w:hAnsi="Arial" w:cs="Arial"/>
          <w:sz w:val="20"/>
        </w:rPr>
        <w:t xml:space="preserve"> </w:t>
      </w:r>
      <w:r>
        <w:rPr>
          <w:rFonts w:ascii="Arial" w:hAnsi="Arial" w:cs="Arial"/>
          <w:sz w:val="20"/>
        </w:rPr>
        <w:t>y analiza los efectos soci</w:t>
      </w:r>
      <w:r w:rsidR="0016433F">
        <w:rPr>
          <w:rFonts w:ascii="Arial" w:hAnsi="Arial" w:cs="Arial"/>
          <w:sz w:val="20"/>
        </w:rPr>
        <w:t>o</w:t>
      </w:r>
      <w:r>
        <w:rPr>
          <w:rFonts w:ascii="Arial" w:hAnsi="Arial" w:cs="Arial"/>
          <w:sz w:val="20"/>
        </w:rPr>
        <w:t>lógicos y psico</w:t>
      </w:r>
      <w:r w:rsidR="003F5E54">
        <w:rPr>
          <w:rFonts w:ascii="Arial" w:hAnsi="Arial" w:cs="Arial"/>
          <w:sz w:val="20"/>
        </w:rPr>
        <w:t>bio</w:t>
      </w:r>
      <w:r>
        <w:rPr>
          <w:rFonts w:ascii="Arial" w:hAnsi="Arial" w:cs="Arial"/>
          <w:sz w:val="20"/>
        </w:rPr>
        <w:t xml:space="preserve">lógicos </w:t>
      </w:r>
      <w:r w:rsidR="00216786">
        <w:rPr>
          <w:rFonts w:ascii="Arial" w:hAnsi="Arial" w:cs="Arial"/>
          <w:sz w:val="20"/>
        </w:rPr>
        <w:t xml:space="preserve">producidos </w:t>
      </w:r>
      <w:r w:rsidR="003F5E54">
        <w:rPr>
          <w:rFonts w:ascii="Arial" w:hAnsi="Arial" w:cs="Arial"/>
          <w:sz w:val="20"/>
        </w:rPr>
        <w:t xml:space="preserve">en el espectador </w:t>
      </w:r>
      <w:r w:rsidR="00216786">
        <w:rPr>
          <w:rFonts w:ascii="Arial" w:hAnsi="Arial" w:cs="Arial"/>
          <w:sz w:val="20"/>
        </w:rPr>
        <w:t>por</w:t>
      </w:r>
      <w:r w:rsidR="0016433F">
        <w:rPr>
          <w:rFonts w:ascii="Arial" w:hAnsi="Arial" w:cs="Arial"/>
          <w:sz w:val="20"/>
        </w:rPr>
        <w:t xml:space="preserve"> </w:t>
      </w:r>
      <w:r w:rsidR="00180BAB">
        <w:rPr>
          <w:rFonts w:ascii="Arial" w:hAnsi="Arial" w:cs="Arial"/>
          <w:sz w:val="20"/>
        </w:rPr>
        <w:t>su obra: el músico Basilio Martí</w:t>
      </w:r>
      <w:r>
        <w:rPr>
          <w:rFonts w:ascii="Arial" w:hAnsi="Arial" w:cs="Arial"/>
          <w:sz w:val="20"/>
        </w:rPr>
        <w:t xml:space="preserve">, la bailarina Mónica </w:t>
      </w:r>
      <w:r w:rsidR="003F5E54">
        <w:rPr>
          <w:rFonts w:ascii="Arial" w:hAnsi="Arial" w:cs="Arial"/>
          <w:sz w:val="20"/>
        </w:rPr>
        <w:t>Gómez</w:t>
      </w:r>
      <w:r>
        <w:rPr>
          <w:rFonts w:ascii="Arial" w:hAnsi="Arial" w:cs="Arial"/>
          <w:sz w:val="20"/>
        </w:rPr>
        <w:t>, el director de cine</w:t>
      </w:r>
      <w:r w:rsidR="004C6763">
        <w:rPr>
          <w:rFonts w:ascii="Arial" w:hAnsi="Arial" w:cs="Arial"/>
          <w:sz w:val="20"/>
        </w:rPr>
        <w:t xml:space="preserve"> y teatro</w:t>
      </w:r>
      <w:r>
        <w:rPr>
          <w:rFonts w:ascii="Arial" w:hAnsi="Arial" w:cs="Arial"/>
          <w:sz w:val="20"/>
        </w:rPr>
        <w:t xml:space="preserve"> Juan Estelrich, el pintor Rubén Rodrigo </w:t>
      </w:r>
      <w:r w:rsidR="005C1884">
        <w:rPr>
          <w:rFonts w:ascii="Arial" w:hAnsi="Arial" w:cs="Arial"/>
          <w:sz w:val="20"/>
        </w:rPr>
        <w:t xml:space="preserve">y la diseñadora de joyas Maite </w:t>
      </w:r>
      <w:r>
        <w:rPr>
          <w:rFonts w:ascii="Arial" w:hAnsi="Arial" w:cs="Arial"/>
          <w:sz w:val="20"/>
        </w:rPr>
        <w:t>Tejedor.</w:t>
      </w:r>
      <w:r w:rsidR="00C2002B">
        <w:rPr>
          <w:rFonts w:ascii="Arial" w:hAnsi="Arial" w:cs="Arial"/>
          <w:sz w:val="20"/>
        </w:rPr>
        <w:t xml:space="preserve"> </w:t>
      </w:r>
      <w:bookmarkStart w:id="0" w:name="_GoBack"/>
      <w:r w:rsidR="00C2002B">
        <w:rPr>
          <w:rFonts w:ascii="Arial" w:hAnsi="Arial" w:cs="Arial"/>
          <w:sz w:val="20"/>
        </w:rPr>
        <w:t>E</w:t>
      </w:r>
      <w:r w:rsidR="004C6763">
        <w:rPr>
          <w:rFonts w:ascii="Arial" w:hAnsi="Arial" w:cs="Arial"/>
          <w:sz w:val="20"/>
        </w:rPr>
        <w:t xml:space="preserve">l documental contiene imágenes </w:t>
      </w:r>
      <w:r w:rsidR="00C2002B">
        <w:rPr>
          <w:rFonts w:ascii="Arial" w:hAnsi="Arial" w:cs="Arial"/>
          <w:sz w:val="20"/>
        </w:rPr>
        <w:t xml:space="preserve">reales e </w:t>
      </w:r>
      <w:r w:rsidR="00FE02A2">
        <w:rPr>
          <w:rFonts w:ascii="Arial" w:hAnsi="Arial" w:cs="Arial"/>
          <w:sz w:val="20"/>
        </w:rPr>
        <w:t xml:space="preserve">inéditas </w:t>
      </w:r>
      <w:r w:rsidR="004C6763">
        <w:rPr>
          <w:rFonts w:ascii="Arial" w:hAnsi="Arial" w:cs="Arial"/>
          <w:sz w:val="20"/>
        </w:rPr>
        <w:t xml:space="preserve">de la preparación y creación </w:t>
      </w:r>
      <w:r w:rsidR="00C2002B">
        <w:rPr>
          <w:rFonts w:ascii="Arial" w:hAnsi="Arial" w:cs="Arial"/>
          <w:sz w:val="20"/>
        </w:rPr>
        <w:t>de las piezas de estos artistas, como el próximo espectáculo de Juan Estelrich (que se unirá a Rafael Amargo en una obra sobre las Variaciones Goldberg) o una pintura de Rubén Rodrigo que competirá en un certamen internacional.</w:t>
      </w:r>
      <w:bookmarkEnd w:id="0"/>
    </w:p>
    <w:p w:rsidR="009C0AE8" w:rsidRDefault="009C0AE8" w:rsidP="00292C34">
      <w:pPr>
        <w:spacing w:line="360" w:lineRule="auto"/>
        <w:jc w:val="both"/>
        <w:rPr>
          <w:rFonts w:ascii="Arial" w:hAnsi="Arial" w:cs="Arial"/>
          <w:sz w:val="20"/>
        </w:rPr>
      </w:pPr>
    </w:p>
    <w:p w:rsidR="00F66EBC" w:rsidRDefault="009A1140" w:rsidP="00292C34">
      <w:pPr>
        <w:spacing w:line="360" w:lineRule="auto"/>
        <w:jc w:val="both"/>
        <w:rPr>
          <w:rFonts w:ascii="Arial" w:hAnsi="Arial" w:cs="Arial"/>
          <w:sz w:val="20"/>
        </w:rPr>
      </w:pPr>
      <w:r>
        <w:rPr>
          <w:rFonts w:ascii="Arial" w:hAnsi="Arial" w:cs="Arial"/>
          <w:sz w:val="20"/>
        </w:rPr>
        <w:t xml:space="preserve">La presentación </w:t>
      </w:r>
      <w:r w:rsidR="003F5E54">
        <w:rPr>
          <w:rFonts w:ascii="Arial" w:hAnsi="Arial" w:cs="Arial"/>
          <w:sz w:val="20"/>
        </w:rPr>
        <w:t xml:space="preserve">de la pieza </w:t>
      </w:r>
      <w:r>
        <w:rPr>
          <w:rFonts w:ascii="Arial" w:hAnsi="Arial" w:cs="Arial"/>
          <w:sz w:val="20"/>
        </w:rPr>
        <w:t xml:space="preserve">tuvo lugar ayer en Mazda Space (Barcelona) </w:t>
      </w:r>
      <w:r w:rsidR="003F5E54">
        <w:rPr>
          <w:rFonts w:ascii="Arial" w:hAnsi="Arial" w:cs="Arial"/>
          <w:sz w:val="20"/>
        </w:rPr>
        <w:t>tras</w:t>
      </w:r>
      <w:r w:rsidR="009C0AE8">
        <w:rPr>
          <w:rFonts w:ascii="Arial" w:hAnsi="Arial" w:cs="Arial"/>
          <w:sz w:val="20"/>
        </w:rPr>
        <w:t xml:space="preserve"> la bienvenida de José Manuel Loscos, director de marketing de Mazda España. En sus propias palabras, </w:t>
      </w:r>
      <w:r>
        <w:rPr>
          <w:rFonts w:ascii="Arial" w:hAnsi="Arial" w:cs="Arial"/>
          <w:sz w:val="20"/>
        </w:rPr>
        <w:t>“e</w:t>
      </w:r>
      <w:r w:rsidR="009C0AE8">
        <w:rPr>
          <w:rFonts w:ascii="Arial" w:hAnsi="Arial" w:cs="Arial"/>
          <w:sz w:val="20"/>
        </w:rPr>
        <w:t>l documental</w:t>
      </w:r>
      <w:r w:rsidR="009C0AE8" w:rsidRPr="009C0AE8">
        <w:rPr>
          <w:rFonts w:ascii="Arial" w:hAnsi="Arial" w:cs="Arial"/>
          <w:sz w:val="20"/>
        </w:rPr>
        <w:t xml:space="preserve"> nos permite transmitir nuestra f</w:t>
      </w:r>
      <w:r w:rsidR="009C0AE8">
        <w:rPr>
          <w:rFonts w:ascii="Arial" w:hAnsi="Arial" w:cs="Arial"/>
          <w:sz w:val="20"/>
        </w:rPr>
        <w:t>ilosofía Jin</w:t>
      </w:r>
      <w:r w:rsidR="009C0AE8" w:rsidRPr="009C0AE8">
        <w:rPr>
          <w:rFonts w:ascii="Arial" w:hAnsi="Arial" w:cs="Arial"/>
          <w:sz w:val="20"/>
        </w:rPr>
        <w:t>ba Ittai</w:t>
      </w:r>
      <w:r w:rsidR="009C0AE8">
        <w:rPr>
          <w:rFonts w:ascii="Arial" w:hAnsi="Arial" w:cs="Arial"/>
          <w:sz w:val="20"/>
        </w:rPr>
        <w:t xml:space="preserve"> y cómo</w:t>
      </w:r>
      <w:r w:rsidR="009C0AE8" w:rsidRPr="009C0AE8">
        <w:rPr>
          <w:rFonts w:ascii="Arial" w:hAnsi="Arial" w:cs="Arial"/>
          <w:sz w:val="20"/>
        </w:rPr>
        <w:t xml:space="preserve"> Mazda está ligada intrínsecamente al mundo de las emociones</w:t>
      </w:r>
      <w:r w:rsidR="003F5E54" w:rsidRPr="003F5E54">
        <w:rPr>
          <w:rFonts w:ascii="Arial" w:hAnsi="Arial" w:cs="Arial"/>
          <w:sz w:val="20"/>
        </w:rPr>
        <w:t>”</w:t>
      </w:r>
      <w:r w:rsidR="009C0AE8">
        <w:rPr>
          <w:rFonts w:ascii="Arial" w:hAnsi="Arial" w:cs="Arial"/>
          <w:sz w:val="20"/>
        </w:rPr>
        <w:t xml:space="preserve">. Por parte del Grupo Hearst, la redactora jefe de </w:t>
      </w:r>
      <w:r>
        <w:rPr>
          <w:rFonts w:ascii="Arial" w:hAnsi="Arial" w:cs="Arial"/>
          <w:sz w:val="20"/>
        </w:rPr>
        <w:t xml:space="preserve">la revista </w:t>
      </w:r>
      <w:r w:rsidR="009C0AE8">
        <w:rPr>
          <w:rFonts w:ascii="Arial" w:hAnsi="Arial" w:cs="Arial"/>
          <w:sz w:val="20"/>
        </w:rPr>
        <w:t>Quo</w:t>
      </w:r>
      <w:r>
        <w:rPr>
          <w:rFonts w:ascii="Arial" w:hAnsi="Arial" w:cs="Arial"/>
          <w:sz w:val="20"/>
        </w:rPr>
        <w:t>,</w:t>
      </w:r>
      <w:r w:rsidR="009C0AE8">
        <w:rPr>
          <w:rFonts w:ascii="Arial" w:hAnsi="Arial" w:cs="Arial"/>
          <w:sz w:val="20"/>
        </w:rPr>
        <w:t xml:space="preserve"> Lorena Sánchez</w:t>
      </w:r>
      <w:r>
        <w:rPr>
          <w:rFonts w:ascii="Arial" w:hAnsi="Arial" w:cs="Arial"/>
          <w:sz w:val="20"/>
        </w:rPr>
        <w:t>,</w:t>
      </w:r>
      <w:r w:rsidR="009C0AE8">
        <w:rPr>
          <w:rFonts w:ascii="Arial" w:hAnsi="Arial" w:cs="Arial"/>
          <w:sz w:val="20"/>
        </w:rPr>
        <w:t xml:space="preserve"> corroboró que</w:t>
      </w:r>
      <w:r w:rsidR="0082697D">
        <w:rPr>
          <w:rFonts w:ascii="Arial" w:hAnsi="Arial" w:cs="Arial"/>
          <w:sz w:val="20"/>
        </w:rPr>
        <w:t xml:space="preserve"> “</w:t>
      </w:r>
      <w:r w:rsidR="003F5E54">
        <w:rPr>
          <w:rFonts w:ascii="Arial" w:hAnsi="Arial" w:cs="Arial"/>
          <w:sz w:val="20"/>
        </w:rPr>
        <w:t xml:space="preserve">ha quedado patente que </w:t>
      </w:r>
      <w:r w:rsidR="00F66EBC">
        <w:rPr>
          <w:rFonts w:ascii="Arial" w:hAnsi="Arial" w:cs="Arial"/>
          <w:sz w:val="20"/>
        </w:rPr>
        <w:t>las máquinas pueden emocionarnos, y tanto para Quo como para Mazda las emociones forman parte de todo lo que hacemos</w:t>
      </w:r>
      <w:r w:rsidR="003F5E54" w:rsidRPr="003F5E54">
        <w:rPr>
          <w:rFonts w:ascii="Arial" w:hAnsi="Arial" w:cs="Arial"/>
          <w:sz w:val="20"/>
        </w:rPr>
        <w:t>”</w:t>
      </w:r>
      <w:r w:rsidR="009C0AE8">
        <w:rPr>
          <w:rFonts w:ascii="Arial" w:hAnsi="Arial" w:cs="Arial"/>
          <w:sz w:val="20"/>
        </w:rPr>
        <w:t xml:space="preserve">. </w:t>
      </w:r>
    </w:p>
    <w:p w:rsidR="00F66EBC" w:rsidRDefault="00F66EBC" w:rsidP="00292C34">
      <w:pPr>
        <w:spacing w:line="360" w:lineRule="auto"/>
        <w:jc w:val="both"/>
        <w:rPr>
          <w:rFonts w:ascii="Arial" w:hAnsi="Arial" w:cs="Arial"/>
          <w:sz w:val="20"/>
        </w:rPr>
      </w:pPr>
    </w:p>
    <w:p w:rsidR="0016433F" w:rsidRDefault="00F66EBC" w:rsidP="00292C34">
      <w:pPr>
        <w:spacing w:line="360" w:lineRule="auto"/>
        <w:jc w:val="both"/>
        <w:rPr>
          <w:rFonts w:ascii="Arial" w:hAnsi="Arial" w:cs="Arial"/>
          <w:sz w:val="20"/>
        </w:rPr>
      </w:pPr>
      <w:r>
        <w:rPr>
          <w:rFonts w:ascii="Arial" w:hAnsi="Arial" w:cs="Arial"/>
          <w:sz w:val="20"/>
        </w:rPr>
        <w:t>Tras</w:t>
      </w:r>
      <w:r w:rsidR="009C0AE8">
        <w:rPr>
          <w:rFonts w:ascii="Arial" w:hAnsi="Arial" w:cs="Arial"/>
          <w:sz w:val="20"/>
        </w:rPr>
        <w:t xml:space="preserve"> la emisión del </w:t>
      </w:r>
      <w:r>
        <w:rPr>
          <w:rFonts w:ascii="Arial" w:hAnsi="Arial" w:cs="Arial"/>
          <w:sz w:val="20"/>
        </w:rPr>
        <w:t>documental</w:t>
      </w:r>
      <w:r w:rsidR="009C0AE8">
        <w:rPr>
          <w:rFonts w:ascii="Arial" w:hAnsi="Arial" w:cs="Arial"/>
          <w:sz w:val="20"/>
        </w:rPr>
        <w:t xml:space="preserve">, los protagonistas realizaron una mesa redonda en la que </w:t>
      </w:r>
      <w:r>
        <w:rPr>
          <w:rFonts w:ascii="Arial" w:hAnsi="Arial" w:cs="Arial"/>
          <w:sz w:val="20"/>
        </w:rPr>
        <w:t>intercambiaron su visión sobre la creatividad y los sentimientos que de</w:t>
      </w:r>
      <w:r w:rsidR="003F5E54">
        <w:rPr>
          <w:rFonts w:ascii="Arial" w:hAnsi="Arial" w:cs="Arial"/>
          <w:sz w:val="20"/>
        </w:rPr>
        <w:t>s</w:t>
      </w:r>
      <w:r>
        <w:rPr>
          <w:rFonts w:ascii="Arial" w:hAnsi="Arial" w:cs="Arial"/>
          <w:sz w:val="20"/>
        </w:rPr>
        <w:t>pierta</w:t>
      </w:r>
      <w:r w:rsidR="003F5E54">
        <w:rPr>
          <w:rFonts w:ascii="Arial" w:hAnsi="Arial" w:cs="Arial"/>
          <w:sz w:val="20"/>
        </w:rPr>
        <w:t>n sus obras</w:t>
      </w:r>
      <w:r>
        <w:rPr>
          <w:rFonts w:ascii="Arial" w:hAnsi="Arial" w:cs="Arial"/>
          <w:sz w:val="20"/>
        </w:rPr>
        <w:t xml:space="preserve">. </w:t>
      </w:r>
      <w:r w:rsidR="003F5E54">
        <w:rPr>
          <w:rFonts w:ascii="Arial" w:hAnsi="Arial" w:cs="Arial"/>
          <w:sz w:val="20"/>
        </w:rPr>
        <w:t>Tal y c</w:t>
      </w:r>
      <w:r>
        <w:rPr>
          <w:rFonts w:ascii="Arial" w:hAnsi="Arial" w:cs="Arial"/>
          <w:sz w:val="20"/>
        </w:rPr>
        <w:t xml:space="preserve">omo el </w:t>
      </w:r>
      <w:r w:rsidR="003F5E54">
        <w:rPr>
          <w:rFonts w:ascii="Arial" w:hAnsi="Arial" w:cs="Arial"/>
          <w:sz w:val="20"/>
        </w:rPr>
        <w:t>profesor Martín-Loeches destacó:</w:t>
      </w:r>
      <w:r>
        <w:rPr>
          <w:rFonts w:ascii="Arial" w:hAnsi="Arial" w:cs="Arial"/>
          <w:sz w:val="20"/>
        </w:rPr>
        <w:t xml:space="preserve"> “después de tantos años de evolución seguimos siendo una especie que se guía por las emociones, así que no se puede negar su importancia</w:t>
      </w:r>
      <w:r w:rsidR="003F5E54">
        <w:rPr>
          <w:rFonts w:ascii="Arial" w:hAnsi="Arial" w:cs="Arial"/>
          <w:sz w:val="20"/>
        </w:rPr>
        <w:t xml:space="preserve"> para el ser humano</w:t>
      </w:r>
      <w:r>
        <w:rPr>
          <w:rFonts w:ascii="Arial" w:hAnsi="Arial" w:cs="Arial"/>
          <w:sz w:val="20"/>
        </w:rPr>
        <w:t>. Las herramientas que generan una unión</w:t>
      </w:r>
      <w:r w:rsidR="003F5E54">
        <w:rPr>
          <w:rFonts w:ascii="Arial" w:hAnsi="Arial" w:cs="Arial"/>
          <w:sz w:val="20"/>
        </w:rPr>
        <w:t xml:space="preserve"> con las personas</w:t>
      </w:r>
      <w:r>
        <w:rPr>
          <w:rFonts w:ascii="Arial" w:hAnsi="Arial" w:cs="Arial"/>
          <w:sz w:val="20"/>
        </w:rPr>
        <w:t xml:space="preserve">, como un coche, son una extensión a través de la cual puedes llegar a </w:t>
      </w:r>
      <w:r w:rsidR="003F5E54">
        <w:rPr>
          <w:rFonts w:ascii="Arial" w:hAnsi="Arial" w:cs="Arial"/>
          <w:sz w:val="20"/>
        </w:rPr>
        <w:t>percibir</w:t>
      </w:r>
      <w:r>
        <w:rPr>
          <w:rFonts w:ascii="Arial" w:hAnsi="Arial" w:cs="Arial"/>
          <w:sz w:val="20"/>
        </w:rPr>
        <w:t xml:space="preserve"> sentimientos</w:t>
      </w:r>
      <w:r w:rsidR="003F5E54" w:rsidRPr="003F5E54">
        <w:rPr>
          <w:rFonts w:ascii="Arial" w:hAnsi="Arial" w:cs="Arial"/>
          <w:sz w:val="20"/>
        </w:rPr>
        <w:t>”</w:t>
      </w:r>
      <w:r>
        <w:rPr>
          <w:rFonts w:ascii="Arial" w:hAnsi="Arial" w:cs="Arial"/>
          <w:sz w:val="20"/>
        </w:rPr>
        <w:t>.</w:t>
      </w:r>
      <w:r w:rsidR="003F5E54">
        <w:rPr>
          <w:rFonts w:ascii="Arial" w:hAnsi="Arial" w:cs="Arial"/>
          <w:sz w:val="20"/>
        </w:rPr>
        <w:t xml:space="preserve"> </w:t>
      </w:r>
    </w:p>
    <w:p w:rsidR="00F66EBC" w:rsidRDefault="00F66EBC" w:rsidP="00292C34">
      <w:pPr>
        <w:spacing w:line="360" w:lineRule="auto"/>
        <w:jc w:val="both"/>
        <w:rPr>
          <w:rFonts w:ascii="Arial" w:hAnsi="Arial" w:cs="Arial"/>
          <w:sz w:val="20"/>
        </w:rPr>
      </w:pPr>
    </w:p>
    <w:p w:rsidR="00292C34" w:rsidRDefault="0016433F" w:rsidP="00292C34">
      <w:pPr>
        <w:spacing w:line="360" w:lineRule="auto"/>
        <w:jc w:val="both"/>
        <w:rPr>
          <w:rFonts w:ascii="Arial" w:hAnsi="Arial" w:cs="Arial"/>
          <w:sz w:val="20"/>
        </w:rPr>
      </w:pPr>
      <w:r>
        <w:rPr>
          <w:rFonts w:ascii="Arial" w:hAnsi="Arial" w:cs="Arial"/>
          <w:sz w:val="20"/>
        </w:rPr>
        <w:t>Para Mazda, las emociones son un elemento básico a la hora de crear sus automóviles. Tanto su premiado diseño KODO –Alma del movimiento</w:t>
      </w:r>
      <w:r w:rsidR="005C1884">
        <w:rPr>
          <w:rFonts w:ascii="Arial" w:hAnsi="Arial" w:cs="Arial"/>
          <w:sz w:val="20"/>
        </w:rPr>
        <w:t>–</w:t>
      </w:r>
      <w:r w:rsidR="009C0AE8">
        <w:rPr>
          <w:rFonts w:ascii="Arial" w:hAnsi="Arial" w:cs="Arial"/>
          <w:sz w:val="20"/>
        </w:rPr>
        <w:t>,</w:t>
      </w:r>
      <w:r>
        <w:rPr>
          <w:rFonts w:ascii="Arial" w:hAnsi="Arial" w:cs="Arial"/>
          <w:sz w:val="20"/>
        </w:rPr>
        <w:t xml:space="preserve"> como su filosofía Drive Together</w:t>
      </w:r>
      <w:r w:rsidR="00640185">
        <w:rPr>
          <w:rFonts w:ascii="Arial" w:hAnsi="Arial" w:cs="Arial"/>
          <w:sz w:val="20"/>
        </w:rPr>
        <w:t>,</w:t>
      </w:r>
      <w:r>
        <w:rPr>
          <w:rFonts w:ascii="Arial" w:hAnsi="Arial" w:cs="Arial"/>
          <w:sz w:val="20"/>
        </w:rPr>
        <w:t xml:space="preserve"> buscan establecer un vínculo emocional entre coche y conductor, crear a</w:t>
      </w:r>
      <w:r w:rsidR="00216786">
        <w:rPr>
          <w:rFonts w:ascii="Arial" w:hAnsi="Arial" w:cs="Arial"/>
          <w:sz w:val="20"/>
        </w:rPr>
        <w:t>u</w:t>
      </w:r>
      <w:r>
        <w:rPr>
          <w:rFonts w:ascii="Arial" w:hAnsi="Arial" w:cs="Arial"/>
          <w:sz w:val="20"/>
        </w:rPr>
        <w:t>tomóviles con</w:t>
      </w:r>
      <w:r w:rsidR="00216786">
        <w:rPr>
          <w:rFonts w:ascii="Arial" w:hAnsi="Arial" w:cs="Arial"/>
          <w:sz w:val="20"/>
        </w:rPr>
        <w:t xml:space="preserve"> alma</w:t>
      </w:r>
      <w:r w:rsidR="005C1884">
        <w:rPr>
          <w:rFonts w:ascii="Arial" w:hAnsi="Arial" w:cs="Arial"/>
          <w:sz w:val="20"/>
        </w:rPr>
        <w:t xml:space="preserve"> que </w:t>
      </w:r>
      <w:r w:rsidR="00640185">
        <w:rPr>
          <w:rFonts w:ascii="Arial" w:hAnsi="Arial" w:cs="Arial"/>
          <w:sz w:val="20"/>
        </w:rPr>
        <w:t>eleven el espíritu y hagan disfrutar al volante</w:t>
      </w:r>
      <w:r>
        <w:rPr>
          <w:rFonts w:ascii="Arial" w:hAnsi="Arial" w:cs="Arial"/>
          <w:sz w:val="20"/>
        </w:rPr>
        <w:t>. Por eso se ha unido</w:t>
      </w:r>
      <w:r w:rsidR="00640185">
        <w:rPr>
          <w:rFonts w:ascii="Arial" w:hAnsi="Arial" w:cs="Arial"/>
          <w:sz w:val="20"/>
        </w:rPr>
        <w:t xml:space="preserve"> al Grupo </w:t>
      </w:r>
      <w:r>
        <w:rPr>
          <w:rFonts w:ascii="Arial" w:hAnsi="Arial" w:cs="Arial"/>
          <w:sz w:val="20"/>
        </w:rPr>
        <w:t xml:space="preserve">Hearst en una acción de comunicación </w:t>
      </w:r>
      <w:r w:rsidR="00640185">
        <w:rPr>
          <w:rFonts w:ascii="Arial" w:hAnsi="Arial" w:cs="Arial"/>
          <w:sz w:val="20"/>
        </w:rPr>
        <w:t xml:space="preserve">transversal </w:t>
      </w:r>
      <w:r w:rsidR="005C1884">
        <w:rPr>
          <w:rFonts w:ascii="Arial" w:hAnsi="Arial" w:cs="Arial"/>
          <w:sz w:val="20"/>
        </w:rPr>
        <w:t>sin precedentes</w:t>
      </w:r>
      <w:r>
        <w:rPr>
          <w:rFonts w:ascii="Arial" w:hAnsi="Arial" w:cs="Arial"/>
          <w:sz w:val="20"/>
        </w:rPr>
        <w:t xml:space="preserve"> </w:t>
      </w:r>
      <w:r w:rsidR="00216786">
        <w:rPr>
          <w:rFonts w:ascii="Arial" w:hAnsi="Arial" w:cs="Arial"/>
          <w:sz w:val="20"/>
        </w:rPr>
        <w:t>en la que participan</w:t>
      </w:r>
      <w:r>
        <w:rPr>
          <w:rFonts w:ascii="Arial" w:hAnsi="Arial" w:cs="Arial"/>
          <w:sz w:val="20"/>
        </w:rPr>
        <w:t xml:space="preserve"> varias de sus cabeceras, </w:t>
      </w:r>
      <w:r w:rsidR="005C1884">
        <w:rPr>
          <w:rFonts w:ascii="Arial" w:hAnsi="Arial" w:cs="Arial"/>
          <w:sz w:val="20"/>
        </w:rPr>
        <w:t>a través</w:t>
      </w:r>
      <w:r>
        <w:rPr>
          <w:rFonts w:ascii="Arial" w:hAnsi="Arial" w:cs="Arial"/>
          <w:sz w:val="20"/>
        </w:rPr>
        <w:t xml:space="preserve"> un documental y varias piezas de video que ahondan en el mundo de las emociones </w:t>
      </w:r>
      <w:r w:rsidR="005C1884">
        <w:rPr>
          <w:rFonts w:ascii="Arial" w:hAnsi="Arial" w:cs="Arial"/>
          <w:sz w:val="20"/>
        </w:rPr>
        <w:t>desde</w:t>
      </w:r>
      <w:r>
        <w:rPr>
          <w:rFonts w:ascii="Arial" w:hAnsi="Arial" w:cs="Arial"/>
          <w:sz w:val="20"/>
        </w:rPr>
        <w:t xml:space="preserve"> distintos territorios creativos. </w:t>
      </w:r>
    </w:p>
    <w:p w:rsidR="0016433F" w:rsidRDefault="0016433F" w:rsidP="00292C34">
      <w:pPr>
        <w:spacing w:line="360" w:lineRule="auto"/>
        <w:jc w:val="both"/>
        <w:rPr>
          <w:rFonts w:ascii="Arial" w:hAnsi="Arial" w:cs="Arial"/>
          <w:sz w:val="20"/>
        </w:rPr>
      </w:pPr>
    </w:p>
    <w:p w:rsidR="00C63514" w:rsidRDefault="00292C34" w:rsidP="00292C34">
      <w:pPr>
        <w:spacing w:line="360" w:lineRule="auto"/>
        <w:jc w:val="both"/>
        <w:rPr>
          <w:rFonts w:ascii="Arial" w:hAnsi="Arial" w:cs="Arial"/>
          <w:sz w:val="20"/>
        </w:rPr>
      </w:pPr>
      <w:r w:rsidRPr="00CC3D20">
        <w:rPr>
          <w:rFonts w:ascii="Arial" w:hAnsi="Arial" w:cs="Arial"/>
          <w:b/>
          <w:sz w:val="20"/>
        </w:rPr>
        <w:t>#</w:t>
      </w:r>
      <w:r w:rsidR="008C00C5" w:rsidRPr="00CC3D20">
        <w:rPr>
          <w:rFonts w:ascii="Arial" w:hAnsi="Arial" w:cs="Arial"/>
          <w:b/>
          <w:sz w:val="20"/>
        </w:rPr>
        <w:t>EmocionesbyMazda</w:t>
      </w:r>
      <w:r w:rsidR="005C1884" w:rsidRPr="00CC3D20">
        <w:rPr>
          <w:rFonts w:ascii="Arial" w:hAnsi="Arial" w:cs="Arial"/>
          <w:b/>
          <w:sz w:val="20"/>
        </w:rPr>
        <w:t xml:space="preserve"> </w:t>
      </w:r>
    </w:p>
    <w:p w:rsidR="00C63514" w:rsidRDefault="00C63514" w:rsidP="00292C34">
      <w:pPr>
        <w:spacing w:line="360" w:lineRule="auto"/>
        <w:jc w:val="both"/>
        <w:rPr>
          <w:rFonts w:ascii="Arial" w:hAnsi="Arial" w:cs="Arial"/>
          <w:sz w:val="20"/>
        </w:rPr>
      </w:pPr>
    </w:p>
    <w:p w:rsidR="00292C34" w:rsidRPr="00CC3D20" w:rsidRDefault="00C63514" w:rsidP="00292C34">
      <w:pPr>
        <w:spacing w:line="360" w:lineRule="auto"/>
        <w:jc w:val="both"/>
        <w:rPr>
          <w:rFonts w:ascii="Arial" w:hAnsi="Arial" w:cs="Arial"/>
          <w:b/>
          <w:sz w:val="20"/>
        </w:rPr>
      </w:pPr>
      <w:r w:rsidRPr="00CC3D20">
        <w:rPr>
          <w:rFonts w:ascii="Arial" w:hAnsi="Arial" w:cs="Arial"/>
          <w:b/>
          <w:sz w:val="20"/>
        </w:rPr>
        <w:t>Trailer del documental</w:t>
      </w:r>
      <w:r w:rsidR="008C00C5" w:rsidRPr="00CC3D20">
        <w:rPr>
          <w:rFonts w:ascii="Arial" w:hAnsi="Arial" w:cs="Arial"/>
          <w:b/>
          <w:sz w:val="20"/>
        </w:rPr>
        <w:t>:</w:t>
      </w:r>
    </w:p>
    <w:p w:rsidR="008C00C5" w:rsidRDefault="002616A2" w:rsidP="00292C34">
      <w:pPr>
        <w:spacing w:line="360" w:lineRule="auto"/>
        <w:jc w:val="both"/>
        <w:rPr>
          <w:rFonts w:ascii="Arial" w:hAnsi="Arial" w:cs="Arial"/>
          <w:sz w:val="20"/>
        </w:rPr>
      </w:pPr>
      <w:hyperlink r:id="rId9" w:history="1">
        <w:r w:rsidR="008C00C5" w:rsidRPr="007D7D22">
          <w:rPr>
            <w:rStyle w:val="Hyperlink"/>
            <w:rFonts w:ascii="Arial" w:hAnsi="Arial" w:cs="Arial"/>
            <w:sz w:val="20"/>
          </w:rPr>
          <w:t>https://youtu.be/OCch3gBc7Z4</w:t>
        </w:r>
      </w:hyperlink>
    </w:p>
    <w:p w:rsidR="008C00C5" w:rsidRDefault="008C00C5" w:rsidP="00292C34">
      <w:pPr>
        <w:spacing w:line="360" w:lineRule="auto"/>
        <w:jc w:val="both"/>
        <w:rPr>
          <w:rFonts w:ascii="Arial" w:hAnsi="Arial" w:cs="Arial"/>
          <w:sz w:val="20"/>
        </w:rPr>
      </w:pPr>
    </w:p>
    <w:p w:rsidR="00C63514" w:rsidRPr="00CC3D20" w:rsidRDefault="00C63514" w:rsidP="00292C34">
      <w:pPr>
        <w:spacing w:line="360" w:lineRule="auto"/>
        <w:jc w:val="both"/>
        <w:rPr>
          <w:rFonts w:ascii="Arial" w:hAnsi="Arial" w:cs="Arial"/>
          <w:b/>
          <w:sz w:val="20"/>
        </w:rPr>
      </w:pPr>
      <w:r w:rsidRPr="00CC3D20">
        <w:rPr>
          <w:rFonts w:ascii="Arial" w:hAnsi="Arial" w:cs="Arial"/>
          <w:b/>
          <w:sz w:val="20"/>
        </w:rPr>
        <w:t>Documental completo:</w:t>
      </w:r>
    </w:p>
    <w:p w:rsidR="008A3298" w:rsidRPr="003F5E54" w:rsidRDefault="002616A2" w:rsidP="00292C34">
      <w:pPr>
        <w:spacing w:line="360" w:lineRule="auto"/>
        <w:jc w:val="both"/>
        <w:rPr>
          <w:rFonts w:ascii="Arial" w:hAnsi="Arial" w:cs="Arial"/>
          <w:sz w:val="20"/>
          <w:szCs w:val="20"/>
        </w:rPr>
      </w:pPr>
      <w:hyperlink r:id="rId10" w:tgtFrame="_blank" w:history="1">
        <w:r w:rsidR="008A3298" w:rsidRPr="003F5E54">
          <w:rPr>
            <w:rStyle w:val="Hyperlink"/>
            <w:rFonts w:ascii="Arial" w:hAnsi="Arial" w:cs="Arial"/>
            <w:color w:val="167AC6"/>
            <w:sz w:val="20"/>
            <w:szCs w:val="20"/>
            <w:bdr w:val="none" w:sz="0" w:space="0" w:color="auto" w:frame="1"/>
            <w:shd w:val="clear" w:color="auto" w:fill="FFFFFF"/>
          </w:rPr>
          <w:t>https://youtu.be/oi4s3nH63lo</w:t>
        </w:r>
      </w:hyperlink>
    </w:p>
    <w:p w:rsidR="00C63514" w:rsidRDefault="00C63514" w:rsidP="00292C34">
      <w:pPr>
        <w:spacing w:line="360" w:lineRule="auto"/>
        <w:jc w:val="both"/>
        <w:rPr>
          <w:rFonts w:ascii="Arial" w:hAnsi="Arial" w:cs="Arial"/>
          <w:sz w:val="20"/>
        </w:rPr>
      </w:pPr>
    </w:p>
    <w:p w:rsidR="008C00C5" w:rsidRPr="00CC3D20" w:rsidRDefault="009C0AE8" w:rsidP="008A3298">
      <w:pPr>
        <w:spacing w:line="360" w:lineRule="auto"/>
        <w:jc w:val="both"/>
        <w:rPr>
          <w:rFonts w:ascii="Arial" w:hAnsi="Arial" w:cs="Arial"/>
          <w:b/>
          <w:sz w:val="20"/>
        </w:rPr>
      </w:pPr>
      <w:r w:rsidRPr="00CC3D20">
        <w:rPr>
          <w:rFonts w:ascii="Arial" w:hAnsi="Arial" w:cs="Arial"/>
          <w:b/>
          <w:sz w:val="20"/>
        </w:rPr>
        <w:t>Biografía de los protagonistas:</w:t>
      </w:r>
    </w:p>
    <w:p w:rsidR="008A3298" w:rsidRDefault="008A3298" w:rsidP="008A3298">
      <w:pPr>
        <w:spacing w:line="360" w:lineRule="auto"/>
        <w:jc w:val="both"/>
        <w:rPr>
          <w:rFonts w:ascii="Arial" w:hAnsi="Arial" w:cs="Arial"/>
          <w:sz w:val="20"/>
        </w:rPr>
      </w:pPr>
    </w:p>
    <w:p w:rsidR="008A3298" w:rsidRDefault="008A3298" w:rsidP="008A3298">
      <w:pPr>
        <w:spacing w:line="360" w:lineRule="auto"/>
        <w:jc w:val="both"/>
        <w:rPr>
          <w:rFonts w:ascii="Arial" w:hAnsi="Arial" w:cs="Arial"/>
          <w:sz w:val="20"/>
        </w:rPr>
      </w:pPr>
      <w:r w:rsidRPr="00CC3D20">
        <w:rPr>
          <w:rFonts w:ascii="Arial" w:hAnsi="Arial" w:cs="Arial"/>
          <w:b/>
          <w:sz w:val="20"/>
        </w:rPr>
        <w:t>Manuel Martín-Loeches:</w:t>
      </w:r>
      <w:r>
        <w:rPr>
          <w:rFonts w:ascii="Arial" w:hAnsi="Arial" w:cs="Arial"/>
          <w:sz w:val="20"/>
        </w:rPr>
        <w:t xml:space="preserve"> Reconocido investigador, doctor y profesor de</w:t>
      </w:r>
      <w:r w:rsidRPr="008A3298">
        <w:rPr>
          <w:rFonts w:ascii="Arial" w:hAnsi="Arial" w:cs="Arial"/>
          <w:sz w:val="20"/>
        </w:rPr>
        <w:t xml:space="preserve"> psicobiología de la Universidad Complutense de Madrid y Director de la Sección de Neurociencia Cognitiva del Centro de Evolución y Comportamiento Humano (UCMISCIII)</w:t>
      </w:r>
      <w:r>
        <w:rPr>
          <w:rFonts w:ascii="Arial" w:hAnsi="Arial" w:cs="Arial"/>
          <w:sz w:val="20"/>
        </w:rPr>
        <w:t xml:space="preserve">. Especialista en el estudio de las emociones en relación con el lenguaje. </w:t>
      </w:r>
    </w:p>
    <w:p w:rsidR="009C0AE8" w:rsidRDefault="009C0AE8" w:rsidP="008A3298">
      <w:pPr>
        <w:spacing w:line="360" w:lineRule="auto"/>
        <w:jc w:val="both"/>
        <w:rPr>
          <w:rFonts w:ascii="Arial" w:hAnsi="Arial" w:cs="Arial"/>
          <w:sz w:val="20"/>
        </w:rPr>
      </w:pPr>
    </w:p>
    <w:p w:rsidR="009C0AE8" w:rsidRDefault="00180BAB" w:rsidP="008A3298">
      <w:pPr>
        <w:spacing w:line="360" w:lineRule="auto"/>
        <w:jc w:val="both"/>
        <w:rPr>
          <w:rFonts w:ascii="Arial" w:hAnsi="Arial" w:cs="Arial"/>
          <w:sz w:val="20"/>
        </w:rPr>
      </w:pPr>
      <w:r>
        <w:rPr>
          <w:rFonts w:ascii="Arial" w:hAnsi="Arial" w:cs="Arial"/>
          <w:b/>
          <w:sz w:val="20"/>
        </w:rPr>
        <w:t>Basilio Martí</w:t>
      </w:r>
      <w:r w:rsidR="009C0AE8" w:rsidRPr="00CC3D20">
        <w:rPr>
          <w:rFonts w:ascii="Arial" w:hAnsi="Arial" w:cs="Arial"/>
          <w:b/>
          <w:sz w:val="20"/>
        </w:rPr>
        <w:t>:</w:t>
      </w:r>
      <w:r w:rsidR="00607D83">
        <w:rPr>
          <w:rFonts w:ascii="Arial" w:hAnsi="Arial" w:cs="Arial"/>
          <w:sz w:val="20"/>
        </w:rPr>
        <w:t xml:space="preserve"> Desde los 14 años, qu</w:t>
      </w:r>
      <w:r w:rsidR="00CC3D20">
        <w:rPr>
          <w:rFonts w:ascii="Arial" w:hAnsi="Arial" w:cs="Arial"/>
          <w:sz w:val="20"/>
        </w:rPr>
        <w:t xml:space="preserve">e comenzó su aprendizaje </w:t>
      </w:r>
      <w:r w:rsidR="00286474">
        <w:rPr>
          <w:rFonts w:ascii="Arial" w:hAnsi="Arial" w:cs="Arial"/>
          <w:sz w:val="20"/>
        </w:rPr>
        <w:t xml:space="preserve">en </w:t>
      </w:r>
      <w:r w:rsidR="00CC3D20">
        <w:rPr>
          <w:rFonts w:ascii="Arial" w:hAnsi="Arial" w:cs="Arial"/>
          <w:sz w:val="20"/>
        </w:rPr>
        <w:t>el cons</w:t>
      </w:r>
      <w:r w:rsidR="00286474">
        <w:rPr>
          <w:rFonts w:ascii="Arial" w:hAnsi="Arial" w:cs="Arial"/>
          <w:sz w:val="20"/>
        </w:rPr>
        <w:t>ervatorio de Madrid, Basilio</w:t>
      </w:r>
      <w:r w:rsidR="00607D83">
        <w:rPr>
          <w:rFonts w:ascii="Arial" w:hAnsi="Arial" w:cs="Arial"/>
          <w:sz w:val="20"/>
        </w:rPr>
        <w:t xml:space="preserve"> ha trabajo como músico </w:t>
      </w:r>
      <w:r w:rsidR="008A3298">
        <w:rPr>
          <w:rFonts w:ascii="Arial" w:hAnsi="Arial" w:cs="Arial"/>
          <w:sz w:val="20"/>
        </w:rPr>
        <w:t>en solitario y en distintas formaciones. A lo largo de su</w:t>
      </w:r>
      <w:r w:rsidR="00607D83">
        <w:rPr>
          <w:rFonts w:ascii="Arial" w:hAnsi="Arial" w:cs="Arial"/>
          <w:sz w:val="20"/>
        </w:rPr>
        <w:t xml:space="preserve"> dilatada </w:t>
      </w:r>
      <w:r w:rsidR="00607D83">
        <w:rPr>
          <w:rFonts w:ascii="Arial" w:hAnsi="Arial" w:cs="Arial"/>
          <w:sz w:val="20"/>
        </w:rPr>
        <w:lastRenderedPageBreak/>
        <w:t xml:space="preserve">carrera trabajó durante casi veinte años </w:t>
      </w:r>
      <w:r w:rsidR="008A3298">
        <w:rPr>
          <w:rFonts w:ascii="Arial" w:hAnsi="Arial" w:cs="Arial"/>
          <w:sz w:val="20"/>
        </w:rPr>
        <w:t>con Antonio Vega como teclista, y ha colaborado</w:t>
      </w:r>
      <w:r w:rsidR="00607D83">
        <w:rPr>
          <w:rFonts w:ascii="Arial" w:hAnsi="Arial" w:cs="Arial"/>
          <w:sz w:val="20"/>
        </w:rPr>
        <w:t xml:space="preserve"> con artistas de la talla de Quique González, David Summers o Nacho Béjar. </w:t>
      </w:r>
    </w:p>
    <w:p w:rsidR="009C0AE8" w:rsidRDefault="009C0AE8" w:rsidP="008A3298">
      <w:pPr>
        <w:spacing w:line="360" w:lineRule="auto"/>
        <w:jc w:val="both"/>
        <w:rPr>
          <w:rFonts w:ascii="Arial" w:hAnsi="Arial" w:cs="Arial"/>
          <w:sz w:val="20"/>
        </w:rPr>
      </w:pPr>
    </w:p>
    <w:p w:rsidR="009C0AE8" w:rsidRDefault="009C0AE8" w:rsidP="008A3298">
      <w:pPr>
        <w:spacing w:line="360" w:lineRule="auto"/>
        <w:jc w:val="both"/>
        <w:rPr>
          <w:rFonts w:ascii="Arial" w:hAnsi="Arial" w:cs="Arial"/>
          <w:sz w:val="20"/>
        </w:rPr>
      </w:pPr>
      <w:r w:rsidRPr="00CC3D20">
        <w:rPr>
          <w:rFonts w:ascii="Arial" w:hAnsi="Arial" w:cs="Arial"/>
          <w:b/>
          <w:sz w:val="20"/>
        </w:rPr>
        <w:t xml:space="preserve">Mónica </w:t>
      </w:r>
      <w:r w:rsidR="00607D83" w:rsidRPr="00CC3D20">
        <w:rPr>
          <w:rFonts w:ascii="Arial" w:hAnsi="Arial" w:cs="Arial"/>
          <w:b/>
          <w:sz w:val="20"/>
        </w:rPr>
        <w:t>Gómez</w:t>
      </w:r>
      <w:r w:rsidRPr="00CC3D20">
        <w:rPr>
          <w:rFonts w:ascii="Arial" w:hAnsi="Arial" w:cs="Arial"/>
          <w:b/>
          <w:sz w:val="20"/>
        </w:rPr>
        <w:t>:</w:t>
      </w:r>
      <w:r w:rsidR="00607D83">
        <w:rPr>
          <w:rFonts w:ascii="Arial" w:hAnsi="Arial" w:cs="Arial"/>
          <w:sz w:val="20"/>
        </w:rPr>
        <w:t xml:space="preserve"> Ha forjado su talento en tipos de baile tan variopintos como el lírico, clásico, español, contemporáneo o jazz. Por el camino ha formado parte de compañías como la de Joaquín Cortés, Antonio Najarro, Hispanic Flamenco Ballet y varios espectáculos televisivos y teatrales. </w:t>
      </w:r>
    </w:p>
    <w:p w:rsidR="009C0AE8" w:rsidRDefault="009C0AE8" w:rsidP="008A3298">
      <w:pPr>
        <w:spacing w:line="360" w:lineRule="auto"/>
        <w:jc w:val="both"/>
        <w:rPr>
          <w:rFonts w:ascii="Arial" w:hAnsi="Arial" w:cs="Arial"/>
          <w:sz w:val="20"/>
        </w:rPr>
      </w:pPr>
    </w:p>
    <w:p w:rsidR="009C0AE8" w:rsidRDefault="009C0AE8" w:rsidP="008A3298">
      <w:pPr>
        <w:spacing w:line="360" w:lineRule="auto"/>
        <w:jc w:val="both"/>
        <w:rPr>
          <w:rFonts w:ascii="Arial" w:hAnsi="Arial" w:cs="Arial"/>
          <w:sz w:val="20"/>
        </w:rPr>
      </w:pPr>
      <w:r w:rsidRPr="00CC3D20">
        <w:rPr>
          <w:rFonts w:ascii="Arial" w:hAnsi="Arial" w:cs="Arial"/>
          <w:b/>
          <w:sz w:val="20"/>
        </w:rPr>
        <w:t>Juan Estelrich</w:t>
      </w:r>
      <w:r w:rsidR="00D27B8D" w:rsidRPr="00CC3D20">
        <w:rPr>
          <w:rFonts w:ascii="Arial" w:hAnsi="Arial" w:cs="Arial"/>
          <w:b/>
          <w:sz w:val="20"/>
        </w:rPr>
        <w:t>:</w:t>
      </w:r>
      <w:r w:rsidR="00D27B8D">
        <w:rPr>
          <w:rFonts w:ascii="Arial" w:hAnsi="Arial" w:cs="Arial"/>
          <w:sz w:val="20"/>
        </w:rPr>
        <w:t xml:space="preserve"> Dirige</w:t>
      </w:r>
      <w:r w:rsidR="00CC3D20">
        <w:rPr>
          <w:rFonts w:ascii="Arial" w:hAnsi="Arial" w:cs="Arial"/>
          <w:sz w:val="20"/>
        </w:rPr>
        <w:t xml:space="preserve"> </w:t>
      </w:r>
      <w:r w:rsidR="00D27B8D">
        <w:rPr>
          <w:rFonts w:ascii="Arial" w:hAnsi="Arial" w:cs="Arial"/>
          <w:sz w:val="20"/>
        </w:rPr>
        <w:t>“La vida láctea“,</w:t>
      </w:r>
      <w:r w:rsidR="00286474">
        <w:rPr>
          <w:rFonts w:ascii="Arial" w:hAnsi="Arial" w:cs="Arial"/>
          <w:sz w:val="20"/>
        </w:rPr>
        <w:t xml:space="preserve"> </w:t>
      </w:r>
      <w:r w:rsidR="00D27B8D">
        <w:rPr>
          <w:rFonts w:ascii="Arial" w:hAnsi="Arial" w:cs="Arial"/>
          <w:sz w:val="20"/>
        </w:rPr>
        <w:t xml:space="preserve">su primera película, en 1992 y desarrolla una carrera en torno a la cinematografía y las artes audiovisuales gestando varias productoras por el camino. Desde el año 2000 se acerca al teatro y la danza, </w:t>
      </w:r>
      <w:r w:rsidR="00607D83">
        <w:rPr>
          <w:rFonts w:ascii="Arial" w:hAnsi="Arial" w:cs="Arial"/>
          <w:sz w:val="20"/>
        </w:rPr>
        <w:t xml:space="preserve">participando en una dilatada lista de obras y trabajando con numerosos referentes del baile, la música y la actuación. </w:t>
      </w:r>
    </w:p>
    <w:p w:rsidR="009C0AE8" w:rsidRDefault="009C0AE8" w:rsidP="008A3298">
      <w:pPr>
        <w:spacing w:line="360" w:lineRule="auto"/>
        <w:jc w:val="both"/>
        <w:rPr>
          <w:rFonts w:ascii="Arial" w:hAnsi="Arial" w:cs="Arial"/>
          <w:sz w:val="20"/>
        </w:rPr>
      </w:pPr>
    </w:p>
    <w:p w:rsidR="009C0AE8" w:rsidRDefault="009C0AE8" w:rsidP="008A3298">
      <w:pPr>
        <w:spacing w:line="360" w:lineRule="auto"/>
        <w:jc w:val="both"/>
        <w:rPr>
          <w:rFonts w:ascii="Arial" w:hAnsi="Arial" w:cs="Arial"/>
          <w:sz w:val="20"/>
        </w:rPr>
      </w:pPr>
      <w:r w:rsidRPr="00CC3D20">
        <w:rPr>
          <w:rFonts w:ascii="Arial" w:hAnsi="Arial" w:cs="Arial"/>
          <w:b/>
          <w:sz w:val="20"/>
        </w:rPr>
        <w:t>Rubén Rodrigo:</w:t>
      </w:r>
      <w:r w:rsidR="00D27B8D">
        <w:rPr>
          <w:rFonts w:ascii="Arial" w:hAnsi="Arial" w:cs="Arial"/>
          <w:sz w:val="20"/>
        </w:rPr>
        <w:t xml:space="preserve"> Pintor y art</w:t>
      </w:r>
      <w:r w:rsidR="00CC3D20">
        <w:rPr>
          <w:rFonts w:ascii="Arial" w:hAnsi="Arial" w:cs="Arial"/>
          <w:sz w:val="20"/>
        </w:rPr>
        <w:t>i</w:t>
      </w:r>
      <w:r w:rsidR="00D27B8D">
        <w:rPr>
          <w:rFonts w:ascii="Arial" w:hAnsi="Arial" w:cs="Arial"/>
          <w:sz w:val="20"/>
        </w:rPr>
        <w:t xml:space="preserve">sta plástico nacido en 1980 en Salamanca, </w:t>
      </w:r>
      <w:r w:rsidR="00286474">
        <w:rPr>
          <w:rFonts w:ascii="Arial" w:hAnsi="Arial" w:cs="Arial"/>
          <w:sz w:val="20"/>
        </w:rPr>
        <w:t xml:space="preserve">que desarrolla su carrera en Madrid </w:t>
      </w:r>
      <w:r w:rsidR="00D27B8D">
        <w:rPr>
          <w:rFonts w:ascii="Arial" w:hAnsi="Arial" w:cs="Arial"/>
          <w:sz w:val="20"/>
        </w:rPr>
        <w:t>con exposiciones que exploran la improvisación, los co</w:t>
      </w:r>
      <w:r w:rsidR="00286474">
        <w:rPr>
          <w:rFonts w:ascii="Arial" w:hAnsi="Arial" w:cs="Arial"/>
          <w:sz w:val="20"/>
        </w:rPr>
        <w:t>lores, los distintos materiales</w:t>
      </w:r>
      <w:r w:rsidR="00D27B8D">
        <w:rPr>
          <w:rFonts w:ascii="Arial" w:hAnsi="Arial" w:cs="Arial"/>
          <w:sz w:val="20"/>
        </w:rPr>
        <w:t xml:space="preserve"> y las emociones que provocan. Ha participado en más de veinte obras colectivas y ha recibido galardones como el </w:t>
      </w:r>
      <w:r w:rsidR="00D27B8D" w:rsidRPr="00D27B8D">
        <w:rPr>
          <w:rFonts w:ascii="Arial" w:hAnsi="Arial" w:cs="Arial"/>
          <w:sz w:val="20"/>
        </w:rPr>
        <w:t>Premio S</w:t>
      </w:r>
      <w:r w:rsidR="00D27B8D">
        <w:rPr>
          <w:rFonts w:ascii="Arial" w:hAnsi="Arial" w:cs="Arial"/>
          <w:sz w:val="20"/>
        </w:rPr>
        <w:t>an Marcos a las Bellas Artes</w:t>
      </w:r>
      <w:r w:rsidR="00D27B8D" w:rsidRPr="00D27B8D">
        <w:rPr>
          <w:rFonts w:ascii="Arial" w:hAnsi="Arial" w:cs="Arial"/>
          <w:sz w:val="20"/>
        </w:rPr>
        <w:t>.</w:t>
      </w:r>
    </w:p>
    <w:p w:rsidR="009C0AE8" w:rsidRDefault="009C0AE8" w:rsidP="008A3298">
      <w:pPr>
        <w:spacing w:line="360" w:lineRule="auto"/>
        <w:jc w:val="both"/>
        <w:rPr>
          <w:rFonts w:ascii="Arial" w:hAnsi="Arial" w:cs="Arial"/>
          <w:sz w:val="20"/>
        </w:rPr>
      </w:pPr>
    </w:p>
    <w:p w:rsidR="009C0AE8" w:rsidRDefault="009C0AE8" w:rsidP="008A3298">
      <w:pPr>
        <w:spacing w:line="360" w:lineRule="auto"/>
        <w:jc w:val="both"/>
        <w:rPr>
          <w:rFonts w:ascii="Arial" w:hAnsi="Arial" w:cs="Arial"/>
          <w:sz w:val="20"/>
        </w:rPr>
      </w:pPr>
      <w:r w:rsidRPr="00CC3D20">
        <w:rPr>
          <w:rFonts w:ascii="Arial" w:hAnsi="Arial" w:cs="Arial"/>
          <w:b/>
          <w:sz w:val="20"/>
        </w:rPr>
        <w:t>Maite Tejedor:</w:t>
      </w:r>
      <w:r w:rsidR="00C63514">
        <w:rPr>
          <w:rFonts w:ascii="Arial" w:hAnsi="Arial" w:cs="Arial"/>
          <w:sz w:val="20"/>
        </w:rPr>
        <w:t xml:space="preserve"> Creadora y diseñadora de la firma de joyería y bisutería Ginger &amp; Velvet. Maite estudió ballet, música, filología y t</w:t>
      </w:r>
      <w:r w:rsidR="00C63514" w:rsidRPr="00C63514">
        <w:rPr>
          <w:rFonts w:ascii="Arial" w:hAnsi="Arial" w:cs="Arial"/>
          <w:sz w:val="20"/>
        </w:rPr>
        <w:t>eatro</w:t>
      </w:r>
      <w:r w:rsidR="00C63514">
        <w:rPr>
          <w:rFonts w:ascii="Arial" w:hAnsi="Arial" w:cs="Arial"/>
          <w:sz w:val="20"/>
        </w:rPr>
        <w:t>, y en 2012 creó su propia firma</w:t>
      </w:r>
      <w:r w:rsidR="00C63514" w:rsidRPr="00C63514">
        <w:rPr>
          <w:rFonts w:ascii="Arial" w:hAnsi="Arial" w:cs="Arial"/>
          <w:sz w:val="20"/>
        </w:rPr>
        <w:t>.</w:t>
      </w:r>
      <w:r w:rsidR="00CC3D20">
        <w:rPr>
          <w:rFonts w:ascii="Arial" w:hAnsi="Arial" w:cs="Arial"/>
          <w:sz w:val="20"/>
        </w:rPr>
        <w:t xml:space="preserve"> </w:t>
      </w:r>
      <w:r w:rsidR="00C63514">
        <w:rPr>
          <w:rFonts w:ascii="Arial" w:hAnsi="Arial" w:cs="Arial"/>
          <w:sz w:val="20"/>
        </w:rPr>
        <w:t xml:space="preserve">Sus valores son la creación de piezas con alma que transmitan </w:t>
      </w:r>
      <w:r w:rsidR="00D27B8D">
        <w:rPr>
          <w:rFonts w:ascii="Arial" w:hAnsi="Arial" w:cs="Arial"/>
          <w:sz w:val="20"/>
        </w:rPr>
        <w:t>emociones</w:t>
      </w:r>
      <w:r w:rsidR="00C63514">
        <w:rPr>
          <w:rFonts w:ascii="Arial" w:hAnsi="Arial" w:cs="Arial"/>
          <w:sz w:val="20"/>
        </w:rPr>
        <w:t xml:space="preserve">, temáticas, </w:t>
      </w:r>
      <w:r w:rsidR="00286474">
        <w:rPr>
          <w:rFonts w:ascii="Arial" w:hAnsi="Arial" w:cs="Arial"/>
          <w:sz w:val="20"/>
        </w:rPr>
        <w:t xml:space="preserve">que sean </w:t>
      </w:r>
      <w:r w:rsidR="00D27B8D">
        <w:rPr>
          <w:rFonts w:ascii="Arial" w:hAnsi="Arial" w:cs="Arial"/>
          <w:sz w:val="20"/>
        </w:rPr>
        <w:t>personalizadas en torno a su dueño, así como la innovación y colaboración con otros artistas</w:t>
      </w:r>
      <w:r w:rsidR="00286474">
        <w:rPr>
          <w:rFonts w:ascii="Arial" w:hAnsi="Arial" w:cs="Arial"/>
          <w:sz w:val="20"/>
        </w:rPr>
        <w:t xml:space="preserve"> y disciplinas</w:t>
      </w:r>
      <w:r w:rsidR="00D27B8D">
        <w:rPr>
          <w:rFonts w:ascii="Arial" w:hAnsi="Arial" w:cs="Arial"/>
          <w:sz w:val="20"/>
        </w:rPr>
        <w:t xml:space="preserve">. </w:t>
      </w:r>
    </w:p>
    <w:p w:rsidR="009C0AE8" w:rsidRPr="008A3298" w:rsidRDefault="009C0AE8" w:rsidP="008A3298">
      <w:pPr>
        <w:spacing w:line="360" w:lineRule="auto"/>
        <w:jc w:val="both"/>
        <w:rPr>
          <w:rFonts w:ascii="Arial" w:hAnsi="Arial" w:cs="Arial"/>
          <w:sz w:val="20"/>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397DA5" w:rsidRDefault="00397DA5" w:rsidP="00397DA5">
      <w:pPr>
        <w:rPr>
          <w:rFonts w:ascii="Interstate Mazda Regular" w:hAnsi="Interstate Mazda Regular"/>
          <w:sz w:val="20"/>
        </w:rPr>
      </w:pPr>
    </w:p>
    <w:p w:rsidR="00397DA5"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2616A2" w:rsidP="00397DA5">
      <w:pPr>
        <w:autoSpaceDE w:val="0"/>
        <w:autoSpaceDN w:val="0"/>
        <w:adjustRightInd w:val="0"/>
        <w:rPr>
          <w:rFonts w:ascii="Interstate Mazda Regular" w:hAnsi="Interstate Mazda Regular"/>
          <w:bCs/>
          <w:sz w:val="16"/>
          <w:szCs w:val="16"/>
          <w:lang w:eastAsia="ja-JP"/>
        </w:rPr>
      </w:pPr>
      <w:hyperlink r:id="rId11"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6552D3"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Ángel Miranda</w:t>
      </w:r>
    </w:p>
    <w:p w:rsidR="00397DA5" w:rsidRPr="00236773" w:rsidRDefault="00286474"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Comunicación, contenidos y rrss</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Default="002616A2" w:rsidP="00397DA5">
      <w:pPr>
        <w:autoSpaceDE w:val="0"/>
        <w:autoSpaceDN w:val="0"/>
        <w:adjustRightInd w:val="0"/>
        <w:rPr>
          <w:rFonts w:ascii="Interstate Mazda Regular" w:hAnsi="Interstate Mazda Regular"/>
          <w:bCs/>
          <w:sz w:val="16"/>
          <w:szCs w:val="16"/>
          <w:lang w:eastAsia="ja-JP"/>
        </w:rPr>
      </w:pPr>
      <w:hyperlink r:id="rId12" w:history="1">
        <w:r w:rsidR="006552D3" w:rsidRPr="007D7D22">
          <w:rPr>
            <w:rStyle w:val="Hyperlink"/>
            <w:rFonts w:ascii="Interstate Mazda Regular" w:hAnsi="Interstate Mazda Regular"/>
            <w:bCs/>
            <w:sz w:val="16"/>
            <w:szCs w:val="16"/>
            <w:lang w:eastAsia="ja-JP"/>
          </w:rPr>
          <w:t>amiranda@mazdaeur.com</w:t>
        </w:r>
      </w:hyperlink>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3" w:history="1">
        <w:r w:rsidRPr="004C1CE3">
          <w:rPr>
            <w:rStyle w:val="Hyperlink"/>
            <w:rFonts w:ascii="Interstate Mazda Regular" w:hAnsi="Interstate Mazda Regular"/>
            <w:bCs/>
            <w:sz w:val="16"/>
            <w:szCs w:val="16"/>
            <w:lang w:eastAsia="ja-JP"/>
          </w:rPr>
          <w:t>www.mazda-press.es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lastRenderedPageBreak/>
        <w:t xml:space="preserve">Web oficial: </w:t>
      </w:r>
      <w:hyperlink r:id="rId14" w:history="1">
        <w:r w:rsidRPr="004C1CE3">
          <w:rPr>
            <w:rStyle w:val="Hyperlink"/>
            <w:rFonts w:ascii="Interstate Mazda Regular" w:hAnsi="Interstate Mazda Regular"/>
            <w:bCs/>
            <w:sz w:val="16"/>
            <w:szCs w:val="16"/>
            <w:lang w:eastAsia="ja-JP"/>
          </w:rPr>
          <w:t>www.mazda.es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5" w:history="1">
        <w:r w:rsidRPr="004C1CE3">
          <w:rPr>
            <w:rStyle w:val="Hyperlink"/>
            <w:rFonts w:ascii="Interstate Mazda Regular" w:hAnsi="Interstate Mazda Regular"/>
            <w:bCs/>
            <w:sz w:val="16"/>
            <w:szCs w:val="16"/>
            <w:lang w:eastAsia="ja-JP"/>
          </w:rPr>
          <w:t>www.facebook.com/MazdaES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6654FA" w:rsidRDefault="00397DA5" w:rsidP="00397DA5">
      <w:pPr>
        <w:widowControl w:val="0"/>
        <w:suppressAutoHyphens/>
        <w:spacing w:line="360" w:lineRule="auto"/>
        <w:jc w:val="both"/>
        <w:rPr>
          <w:rFonts w:ascii="Interstate Mazda Regular" w:hAnsi="Interstate Mazda Regular"/>
          <w:bCs/>
          <w:sz w:val="16"/>
          <w:szCs w:val="16"/>
          <w:lang w:val="es-ES"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w:t>
      </w:r>
      <w:r w:rsidR="007D5365">
        <w:rPr>
          <w:rFonts w:ascii="Interstate Mazda Regular" w:hAnsi="Interstate Mazda Regular"/>
          <w:bCs/>
          <w:sz w:val="16"/>
          <w:szCs w:val="16"/>
          <w:lang w:eastAsia="ja-JP"/>
        </w:rPr>
        <w:t>seis mo</w:t>
      </w:r>
      <w:r w:rsidRPr="002E6420">
        <w:rPr>
          <w:rFonts w:ascii="Interstate Mazda Regular" w:hAnsi="Interstate Mazda Regular"/>
          <w:bCs/>
          <w:sz w:val="16"/>
          <w:szCs w:val="16"/>
          <w:lang w:eastAsia="ja-JP"/>
        </w:rPr>
        <w:t>delos en el mercado español: Mazda2 (modelo urbano), Mazda3 (compacto), Mazda6 (berlina), Mazda MX-5 (descapotabl</w:t>
      </w:r>
      <w:r w:rsidR="007D5365">
        <w:rPr>
          <w:rFonts w:ascii="Interstate Mazda Regular" w:hAnsi="Interstate Mazda Regular"/>
          <w:bCs/>
          <w:sz w:val="16"/>
          <w:szCs w:val="16"/>
          <w:lang w:eastAsia="ja-JP"/>
        </w:rPr>
        <w:t>e) y los modelos SUV Mazda CX-3 y</w:t>
      </w:r>
      <w:r w:rsidRPr="002E6420">
        <w:rPr>
          <w:rFonts w:ascii="Interstate Mazda Regular" w:hAnsi="Interstate Mazda Regular"/>
          <w:bCs/>
          <w:sz w:val="16"/>
          <w:szCs w:val="16"/>
          <w:lang w:eastAsia="ja-JP"/>
        </w:rPr>
        <w:t xml:space="preserve"> Mazda CX-5, cubriendo prácticamente la totalidad de los segmentos del mercado. </w:t>
      </w:r>
      <w:r w:rsidRPr="006654FA">
        <w:rPr>
          <w:rFonts w:ascii="Interstate Mazda Regular" w:hAnsi="Interstate Mazda Regular"/>
          <w:bCs/>
          <w:sz w:val="16"/>
          <w:szCs w:val="16"/>
          <w:lang w:val="es-ES" w:eastAsia="ja-JP"/>
        </w:rPr>
        <w:t xml:space="preserve">Cuenta con un capital humano de </w:t>
      </w:r>
      <w:r w:rsidR="00416785">
        <w:rPr>
          <w:rFonts w:ascii="Interstate Mazda Regular" w:hAnsi="Interstate Mazda Regular"/>
          <w:bCs/>
          <w:sz w:val="16"/>
          <w:szCs w:val="16"/>
          <w:lang w:val="es-ES" w:eastAsia="ja-JP"/>
        </w:rPr>
        <w:t>50</w:t>
      </w:r>
      <w:r w:rsidRPr="006654FA">
        <w:rPr>
          <w:rFonts w:ascii="Interstate Mazda Regular" w:hAnsi="Interstate Mazda Regular"/>
          <w:bCs/>
          <w:sz w:val="16"/>
          <w:szCs w:val="16"/>
          <w:lang w:val="es-ES" w:eastAsia="ja-JP"/>
        </w:rPr>
        <w:t xml:space="preserve"> empleados.</w:t>
      </w:r>
    </w:p>
    <w:sectPr w:rsidR="00397DA5" w:rsidRPr="006654FA" w:rsidSect="00A05ECC">
      <w:headerReference w:type="default" r:id="rId16"/>
      <w:footerReference w:type="default" r:id="rId17"/>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6A2" w:rsidRDefault="002616A2" w:rsidP="00420EE9">
      <w:r>
        <w:separator/>
      </w:r>
    </w:p>
  </w:endnote>
  <w:endnote w:type="continuationSeparator" w:id="0">
    <w:p w:rsidR="002616A2" w:rsidRDefault="002616A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Interstate Mazda Light">
    <w:altName w:val="Calibri"/>
    <w:panose1 w:val="02000506000000020004"/>
    <w:charset w:val="00"/>
    <w:family w:val="auto"/>
    <w:pitch w:val="variable"/>
    <w:sig w:usb0="A00002AF" w:usb1="5000206A" w:usb2="00000000" w:usb3="00000000" w:csb0="0000009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Interstate-LightCondensed">
    <w:panose1 w:val="00000000000000000000"/>
    <w:charset w:val="00"/>
    <w:family w:val="swiss"/>
    <w:notTrueType/>
    <w:pitch w:val="default"/>
    <w:sig w:usb0="00000003" w:usb1="00000000" w:usb2="00000000" w:usb3="00000000" w:csb0="00000001" w:csb1="00000000"/>
  </w:font>
  <w:font w:name="Interstate Mazda Regular">
    <w:panose1 w:val="02000503020000020004"/>
    <w:charset w:val="00"/>
    <w:family w:val="auto"/>
    <w:pitch w:val="variable"/>
    <w:sig w:usb0="A00002AF"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eastAsia="es-ES"/>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6A2" w:rsidRDefault="002616A2" w:rsidP="00420EE9">
      <w:r>
        <w:separator/>
      </w:r>
    </w:p>
  </w:footnote>
  <w:footnote w:type="continuationSeparator" w:id="0">
    <w:p w:rsidR="002616A2" w:rsidRDefault="002616A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s-ES" w:eastAsia="es-ES"/>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s-ES" w:eastAsia="es-ES"/>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D1F7E"/>
    <w:multiLevelType w:val="hybridMultilevel"/>
    <w:tmpl w:val="6A687996"/>
    <w:lvl w:ilvl="0" w:tplc="3A4A7F70">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46E01CF"/>
    <w:multiLevelType w:val="hybridMultilevel"/>
    <w:tmpl w:val="D3F27AC6"/>
    <w:lvl w:ilvl="0" w:tplc="6D582488">
      <w:numFmt w:val="bullet"/>
      <w:lvlText w:val="-"/>
      <w:lvlJc w:val="left"/>
      <w:pPr>
        <w:ind w:left="435" w:hanging="360"/>
      </w:pPr>
      <w:rPr>
        <w:rFonts w:ascii="Tahoma" w:eastAsia="Times New Roman" w:hAnsi="Tahoma" w:cs="Tahoma" w:hint="default"/>
        <w:i/>
        <w:lang w:val="es-ES"/>
      </w:rPr>
    </w:lvl>
    <w:lvl w:ilvl="1" w:tplc="040A0003" w:tentative="1">
      <w:start w:val="1"/>
      <w:numFmt w:val="bullet"/>
      <w:lvlText w:val="o"/>
      <w:lvlJc w:val="left"/>
      <w:pPr>
        <w:ind w:left="1155" w:hanging="360"/>
      </w:pPr>
      <w:rPr>
        <w:rFonts w:ascii="Courier New" w:hAnsi="Courier New" w:cs="Courier New" w:hint="default"/>
      </w:rPr>
    </w:lvl>
    <w:lvl w:ilvl="2" w:tplc="040A0005" w:tentative="1">
      <w:start w:val="1"/>
      <w:numFmt w:val="bullet"/>
      <w:lvlText w:val=""/>
      <w:lvlJc w:val="left"/>
      <w:pPr>
        <w:ind w:left="1875" w:hanging="360"/>
      </w:pPr>
      <w:rPr>
        <w:rFonts w:ascii="Wingdings" w:hAnsi="Wingdings" w:hint="default"/>
      </w:rPr>
    </w:lvl>
    <w:lvl w:ilvl="3" w:tplc="040A0001" w:tentative="1">
      <w:start w:val="1"/>
      <w:numFmt w:val="bullet"/>
      <w:lvlText w:val=""/>
      <w:lvlJc w:val="left"/>
      <w:pPr>
        <w:ind w:left="2595" w:hanging="360"/>
      </w:pPr>
      <w:rPr>
        <w:rFonts w:ascii="Symbol" w:hAnsi="Symbol" w:hint="default"/>
      </w:rPr>
    </w:lvl>
    <w:lvl w:ilvl="4" w:tplc="040A0003" w:tentative="1">
      <w:start w:val="1"/>
      <w:numFmt w:val="bullet"/>
      <w:lvlText w:val="o"/>
      <w:lvlJc w:val="left"/>
      <w:pPr>
        <w:ind w:left="3315" w:hanging="360"/>
      </w:pPr>
      <w:rPr>
        <w:rFonts w:ascii="Courier New" w:hAnsi="Courier New" w:cs="Courier New" w:hint="default"/>
      </w:rPr>
    </w:lvl>
    <w:lvl w:ilvl="5" w:tplc="040A0005" w:tentative="1">
      <w:start w:val="1"/>
      <w:numFmt w:val="bullet"/>
      <w:lvlText w:val=""/>
      <w:lvlJc w:val="left"/>
      <w:pPr>
        <w:ind w:left="4035" w:hanging="360"/>
      </w:pPr>
      <w:rPr>
        <w:rFonts w:ascii="Wingdings" w:hAnsi="Wingdings" w:hint="default"/>
      </w:rPr>
    </w:lvl>
    <w:lvl w:ilvl="6" w:tplc="040A0001" w:tentative="1">
      <w:start w:val="1"/>
      <w:numFmt w:val="bullet"/>
      <w:lvlText w:val=""/>
      <w:lvlJc w:val="left"/>
      <w:pPr>
        <w:ind w:left="4755" w:hanging="360"/>
      </w:pPr>
      <w:rPr>
        <w:rFonts w:ascii="Symbol" w:hAnsi="Symbol" w:hint="default"/>
      </w:rPr>
    </w:lvl>
    <w:lvl w:ilvl="7" w:tplc="040A0003" w:tentative="1">
      <w:start w:val="1"/>
      <w:numFmt w:val="bullet"/>
      <w:lvlText w:val="o"/>
      <w:lvlJc w:val="left"/>
      <w:pPr>
        <w:ind w:left="5475" w:hanging="360"/>
      </w:pPr>
      <w:rPr>
        <w:rFonts w:ascii="Courier New" w:hAnsi="Courier New" w:cs="Courier New" w:hint="default"/>
      </w:rPr>
    </w:lvl>
    <w:lvl w:ilvl="8" w:tplc="040A0005" w:tentative="1">
      <w:start w:val="1"/>
      <w:numFmt w:val="bullet"/>
      <w:lvlText w:val=""/>
      <w:lvlJc w:val="left"/>
      <w:pPr>
        <w:ind w:left="6195" w:hanging="360"/>
      </w:pPr>
      <w:rPr>
        <w:rFonts w:ascii="Wingdings" w:hAnsi="Wingdings" w:hint="default"/>
      </w:rPr>
    </w:lvl>
  </w:abstractNum>
  <w:abstractNum w:abstractNumId="3">
    <w:nsid w:val="20D54B61"/>
    <w:multiLevelType w:val="hybridMultilevel"/>
    <w:tmpl w:val="006A6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E622CD6"/>
    <w:multiLevelType w:val="hybridMultilevel"/>
    <w:tmpl w:val="86946CFA"/>
    <w:lvl w:ilvl="0" w:tplc="49BC3DE6">
      <w:start w:val="1"/>
      <w:numFmt w:val="bullet"/>
      <w:lvlText w:val=""/>
      <w:lvlJc w:val="left"/>
      <w:pPr>
        <w:tabs>
          <w:tab w:val="num" w:pos="720"/>
        </w:tabs>
        <w:ind w:left="720" w:hanging="360"/>
      </w:pPr>
      <w:rPr>
        <w:rFonts w:ascii="Wingdings" w:hAnsi="Wingdings" w:hint="default"/>
      </w:rPr>
    </w:lvl>
    <w:lvl w:ilvl="1" w:tplc="23FCE2C0" w:tentative="1">
      <w:start w:val="1"/>
      <w:numFmt w:val="bullet"/>
      <w:lvlText w:val=""/>
      <w:lvlJc w:val="left"/>
      <w:pPr>
        <w:tabs>
          <w:tab w:val="num" w:pos="1440"/>
        </w:tabs>
        <w:ind w:left="1440" w:hanging="360"/>
      </w:pPr>
      <w:rPr>
        <w:rFonts w:ascii="Wingdings" w:hAnsi="Wingdings" w:hint="default"/>
      </w:rPr>
    </w:lvl>
    <w:lvl w:ilvl="2" w:tplc="729C24B2" w:tentative="1">
      <w:start w:val="1"/>
      <w:numFmt w:val="bullet"/>
      <w:lvlText w:val=""/>
      <w:lvlJc w:val="left"/>
      <w:pPr>
        <w:tabs>
          <w:tab w:val="num" w:pos="2160"/>
        </w:tabs>
        <w:ind w:left="2160" w:hanging="360"/>
      </w:pPr>
      <w:rPr>
        <w:rFonts w:ascii="Wingdings" w:hAnsi="Wingdings" w:hint="default"/>
      </w:rPr>
    </w:lvl>
    <w:lvl w:ilvl="3" w:tplc="185249A6" w:tentative="1">
      <w:start w:val="1"/>
      <w:numFmt w:val="bullet"/>
      <w:lvlText w:val=""/>
      <w:lvlJc w:val="left"/>
      <w:pPr>
        <w:tabs>
          <w:tab w:val="num" w:pos="2880"/>
        </w:tabs>
        <w:ind w:left="2880" w:hanging="360"/>
      </w:pPr>
      <w:rPr>
        <w:rFonts w:ascii="Wingdings" w:hAnsi="Wingdings" w:hint="default"/>
      </w:rPr>
    </w:lvl>
    <w:lvl w:ilvl="4" w:tplc="F692F1C6" w:tentative="1">
      <w:start w:val="1"/>
      <w:numFmt w:val="bullet"/>
      <w:lvlText w:val=""/>
      <w:lvlJc w:val="left"/>
      <w:pPr>
        <w:tabs>
          <w:tab w:val="num" w:pos="3600"/>
        </w:tabs>
        <w:ind w:left="3600" w:hanging="360"/>
      </w:pPr>
      <w:rPr>
        <w:rFonts w:ascii="Wingdings" w:hAnsi="Wingdings" w:hint="default"/>
      </w:rPr>
    </w:lvl>
    <w:lvl w:ilvl="5" w:tplc="BF2ECB0C" w:tentative="1">
      <w:start w:val="1"/>
      <w:numFmt w:val="bullet"/>
      <w:lvlText w:val=""/>
      <w:lvlJc w:val="left"/>
      <w:pPr>
        <w:tabs>
          <w:tab w:val="num" w:pos="4320"/>
        </w:tabs>
        <w:ind w:left="4320" w:hanging="360"/>
      </w:pPr>
      <w:rPr>
        <w:rFonts w:ascii="Wingdings" w:hAnsi="Wingdings" w:hint="default"/>
      </w:rPr>
    </w:lvl>
    <w:lvl w:ilvl="6" w:tplc="2C123344" w:tentative="1">
      <w:start w:val="1"/>
      <w:numFmt w:val="bullet"/>
      <w:lvlText w:val=""/>
      <w:lvlJc w:val="left"/>
      <w:pPr>
        <w:tabs>
          <w:tab w:val="num" w:pos="5040"/>
        </w:tabs>
        <w:ind w:left="5040" w:hanging="360"/>
      </w:pPr>
      <w:rPr>
        <w:rFonts w:ascii="Wingdings" w:hAnsi="Wingdings" w:hint="default"/>
      </w:rPr>
    </w:lvl>
    <w:lvl w:ilvl="7" w:tplc="1700DF4A" w:tentative="1">
      <w:start w:val="1"/>
      <w:numFmt w:val="bullet"/>
      <w:lvlText w:val=""/>
      <w:lvlJc w:val="left"/>
      <w:pPr>
        <w:tabs>
          <w:tab w:val="num" w:pos="5760"/>
        </w:tabs>
        <w:ind w:left="5760" w:hanging="360"/>
      </w:pPr>
      <w:rPr>
        <w:rFonts w:ascii="Wingdings" w:hAnsi="Wingdings" w:hint="default"/>
      </w:rPr>
    </w:lvl>
    <w:lvl w:ilvl="8" w:tplc="A0F6A8D8" w:tentative="1">
      <w:start w:val="1"/>
      <w:numFmt w:val="bullet"/>
      <w:lvlText w:val=""/>
      <w:lvlJc w:val="left"/>
      <w:pPr>
        <w:tabs>
          <w:tab w:val="num" w:pos="6480"/>
        </w:tabs>
        <w:ind w:left="6480" w:hanging="360"/>
      </w:pPr>
      <w:rPr>
        <w:rFonts w:ascii="Wingdings" w:hAnsi="Wingdings" w:hint="default"/>
      </w:rPr>
    </w:lvl>
  </w:abstractNum>
  <w:abstractNum w:abstractNumId="6">
    <w:nsid w:val="30A55B6D"/>
    <w:multiLevelType w:val="hybridMultilevel"/>
    <w:tmpl w:val="736A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CCC0E7F"/>
    <w:multiLevelType w:val="hybridMultilevel"/>
    <w:tmpl w:val="1176247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2F60AE1"/>
    <w:multiLevelType w:val="hybridMultilevel"/>
    <w:tmpl w:val="3F5ADF38"/>
    <w:lvl w:ilvl="0" w:tplc="6646174C">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935302C"/>
    <w:multiLevelType w:val="hybridMultilevel"/>
    <w:tmpl w:val="70366070"/>
    <w:lvl w:ilvl="0" w:tplc="6E42473E">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6836D5A"/>
    <w:multiLevelType w:val="hybridMultilevel"/>
    <w:tmpl w:val="A11C4B88"/>
    <w:lvl w:ilvl="0" w:tplc="46D82E74">
      <w:start w:val="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AC5455A"/>
    <w:multiLevelType w:val="hybridMultilevel"/>
    <w:tmpl w:val="B58AED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0775483"/>
    <w:multiLevelType w:val="hybridMultilevel"/>
    <w:tmpl w:val="E612BE8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1"/>
  </w:num>
  <w:num w:numId="4">
    <w:abstractNumId w:val="4"/>
  </w:num>
  <w:num w:numId="5">
    <w:abstractNumId w:val="2"/>
  </w:num>
  <w:num w:numId="6">
    <w:abstractNumId w:val="6"/>
  </w:num>
  <w:num w:numId="7">
    <w:abstractNumId w:val="3"/>
  </w:num>
  <w:num w:numId="8">
    <w:abstractNumId w:val="9"/>
  </w:num>
  <w:num w:numId="9">
    <w:abstractNumId w:val="5"/>
  </w:num>
  <w:num w:numId="10">
    <w:abstractNumId w:val="7"/>
  </w:num>
  <w:num w:numId="11">
    <w:abstractNumId w:val="12"/>
  </w:num>
  <w:num w:numId="12">
    <w:abstractNumId w:val="14"/>
  </w:num>
  <w:num w:numId="13">
    <w:abstractNumId w:val="13"/>
  </w:num>
  <w:num w:numId="14">
    <w:abstractNumId w:val="0"/>
  </w:num>
  <w:num w:numId="15">
    <w:abstractNumId w:val="10"/>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13094"/>
    <w:rsid w:val="00024723"/>
    <w:rsid w:val="00026943"/>
    <w:rsid w:val="00043E86"/>
    <w:rsid w:val="00047642"/>
    <w:rsid w:val="00067C58"/>
    <w:rsid w:val="00074E8F"/>
    <w:rsid w:val="000809FA"/>
    <w:rsid w:val="00086699"/>
    <w:rsid w:val="000B731B"/>
    <w:rsid w:val="000C5466"/>
    <w:rsid w:val="000D4835"/>
    <w:rsid w:val="001017CB"/>
    <w:rsid w:val="001117E0"/>
    <w:rsid w:val="001314A1"/>
    <w:rsid w:val="00132235"/>
    <w:rsid w:val="001501E1"/>
    <w:rsid w:val="00155404"/>
    <w:rsid w:val="0016433F"/>
    <w:rsid w:val="00180228"/>
    <w:rsid w:val="00180BAB"/>
    <w:rsid w:val="001852B1"/>
    <w:rsid w:val="00193204"/>
    <w:rsid w:val="0019632C"/>
    <w:rsid w:val="001A03C3"/>
    <w:rsid w:val="001C3619"/>
    <w:rsid w:val="001E7FE7"/>
    <w:rsid w:val="00216786"/>
    <w:rsid w:val="00225E04"/>
    <w:rsid w:val="002429F3"/>
    <w:rsid w:val="00247438"/>
    <w:rsid w:val="00260E14"/>
    <w:rsid w:val="002616A2"/>
    <w:rsid w:val="00275349"/>
    <w:rsid w:val="0028167B"/>
    <w:rsid w:val="00284EC9"/>
    <w:rsid w:val="00286474"/>
    <w:rsid w:val="00292C34"/>
    <w:rsid w:val="002A3006"/>
    <w:rsid w:val="002A5390"/>
    <w:rsid w:val="002C2791"/>
    <w:rsid w:val="002C461A"/>
    <w:rsid w:val="002D598D"/>
    <w:rsid w:val="002E1569"/>
    <w:rsid w:val="002E5269"/>
    <w:rsid w:val="002E71E4"/>
    <w:rsid w:val="002F5DE9"/>
    <w:rsid w:val="00307D2F"/>
    <w:rsid w:val="00312F7C"/>
    <w:rsid w:val="00313459"/>
    <w:rsid w:val="00322E93"/>
    <w:rsid w:val="003324DB"/>
    <w:rsid w:val="003352AE"/>
    <w:rsid w:val="0034143A"/>
    <w:rsid w:val="00363A07"/>
    <w:rsid w:val="003664A5"/>
    <w:rsid w:val="00387776"/>
    <w:rsid w:val="0039676E"/>
    <w:rsid w:val="00397DA5"/>
    <w:rsid w:val="003A1050"/>
    <w:rsid w:val="003A3BF5"/>
    <w:rsid w:val="003A59DD"/>
    <w:rsid w:val="003A6425"/>
    <w:rsid w:val="003B30CA"/>
    <w:rsid w:val="003D608A"/>
    <w:rsid w:val="003E09F7"/>
    <w:rsid w:val="003F0297"/>
    <w:rsid w:val="003F5E54"/>
    <w:rsid w:val="00402149"/>
    <w:rsid w:val="00406672"/>
    <w:rsid w:val="00411B68"/>
    <w:rsid w:val="00416785"/>
    <w:rsid w:val="00420EE9"/>
    <w:rsid w:val="00436C7F"/>
    <w:rsid w:val="00452689"/>
    <w:rsid w:val="00454B6B"/>
    <w:rsid w:val="00454B96"/>
    <w:rsid w:val="00484C65"/>
    <w:rsid w:val="00496AB6"/>
    <w:rsid w:val="004B0A97"/>
    <w:rsid w:val="004C0E85"/>
    <w:rsid w:val="004C217A"/>
    <w:rsid w:val="004C272B"/>
    <w:rsid w:val="004C6763"/>
    <w:rsid w:val="004E6F30"/>
    <w:rsid w:val="00502929"/>
    <w:rsid w:val="00506FC8"/>
    <w:rsid w:val="005167F3"/>
    <w:rsid w:val="005179A5"/>
    <w:rsid w:val="005225CA"/>
    <w:rsid w:val="00524F72"/>
    <w:rsid w:val="00531B27"/>
    <w:rsid w:val="0053554C"/>
    <w:rsid w:val="00550962"/>
    <w:rsid w:val="0057223F"/>
    <w:rsid w:val="00572D69"/>
    <w:rsid w:val="005758FD"/>
    <w:rsid w:val="00591E0A"/>
    <w:rsid w:val="005A4327"/>
    <w:rsid w:val="005B156A"/>
    <w:rsid w:val="005B4075"/>
    <w:rsid w:val="005C1884"/>
    <w:rsid w:val="005D7356"/>
    <w:rsid w:val="005E08B6"/>
    <w:rsid w:val="005E120F"/>
    <w:rsid w:val="00600B82"/>
    <w:rsid w:val="00607055"/>
    <w:rsid w:val="00607D83"/>
    <w:rsid w:val="00611BD7"/>
    <w:rsid w:val="00611ED6"/>
    <w:rsid w:val="00624D80"/>
    <w:rsid w:val="00625FA9"/>
    <w:rsid w:val="00640185"/>
    <w:rsid w:val="00641AF3"/>
    <w:rsid w:val="006552D3"/>
    <w:rsid w:val="0066026A"/>
    <w:rsid w:val="006654FA"/>
    <w:rsid w:val="00665E8D"/>
    <w:rsid w:val="00670AA2"/>
    <w:rsid w:val="00673D4D"/>
    <w:rsid w:val="00694701"/>
    <w:rsid w:val="006A38BC"/>
    <w:rsid w:val="006B1C47"/>
    <w:rsid w:val="006C61BA"/>
    <w:rsid w:val="006D103E"/>
    <w:rsid w:val="006F3B5E"/>
    <w:rsid w:val="006F3E0D"/>
    <w:rsid w:val="00716007"/>
    <w:rsid w:val="00723BC7"/>
    <w:rsid w:val="00725B86"/>
    <w:rsid w:val="00727739"/>
    <w:rsid w:val="00742B3D"/>
    <w:rsid w:val="00772664"/>
    <w:rsid w:val="007B0B5E"/>
    <w:rsid w:val="007C2291"/>
    <w:rsid w:val="007C4D75"/>
    <w:rsid w:val="007C5CC5"/>
    <w:rsid w:val="007D5365"/>
    <w:rsid w:val="007E08E5"/>
    <w:rsid w:val="007F210D"/>
    <w:rsid w:val="007F2E18"/>
    <w:rsid w:val="007F7915"/>
    <w:rsid w:val="008025C6"/>
    <w:rsid w:val="00806C09"/>
    <w:rsid w:val="0082697D"/>
    <w:rsid w:val="00833E0A"/>
    <w:rsid w:val="0084086A"/>
    <w:rsid w:val="008438AB"/>
    <w:rsid w:val="00850939"/>
    <w:rsid w:val="00853160"/>
    <w:rsid w:val="00854087"/>
    <w:rsid w:val="008568F3"/>
    <w:rsid w:val="008648D5"/>
    <w:rsid w:val="00873EAD"/>
    <w:rsid w:val="00884990"/>
    <w:rsid w:val="008A12D6"/>
    <w:rsid w:val="008A3298"/>
    <w:rsid w:val="008C00C5"/>
    <w:rsid w:val="008C14C6"/>
    <w:rsid w:val="008C36B0"/>
    <w:rsid w:val="008D07AE"/>
    <w:rsid w:val="008F7A1E"/>
    <w:rsid w:val="00906B1D"/>
    <w:rsid w:val="00926580"/>
    <w:rsid w:val="00942918"/>
    <w:rsid w:val="00946FCF"/>
    <w:rsid w:val="00956E78"/>
    <w:rsid w:val="0096369C"/>
    <w:rsid w:val="0096672B"/>
    <w:rsid w:val="00984A7A"/>
    <w:rsid w:val="009A1140"/>
    <w:rsid w:val="009A325C"/>
    <w:rsid w:val="009C0AE8"/>
    <w:rsid w:val="009C1087"/>
    <w:rsid w:val="009D2E80"/>
    <w:rsid w:val="009F2189"/>
    <w:rsid w:val="00A0364E"/>
    <w:rsid w:val="00A05ECC"/>
    <w:rsid w:val="00A104DB"/>
    <w:rsid w:val="00A14CA0"/>
    <w:rsid w:val="00A25279"/>
    <w:rsid w:val="00A25EAA"/>
    <w:rsid w:val="00A31249"/>
    <w:rsid w:val="00A37BAC"/>
    <w:rsid w:val="00A37BDB"/>
    <w:rsid w:val="00A41C6A"/>
    <w:rsid w:val="00A43D02"/>
    <w:rsid w:val="00A62460"/>
    <w:rsid w:val="00A70421"/>
    <w:rsid w:val="00A85EBD"/>
    <w:rsid w:val="00AC47C4"/>
    <w:rsid w:val="00AC71F0"/>
    <w:rsid w:val="00AD2DD9"/>
    <w:rsid w:val="00AD40D6"/>
    <w:rsid w:val="00AD544A"/>
    <w:rsid w:val="00AF1B01"/>
    <w:rsid w:val="00AF4279"/>
    <w:rsid w:val="00AF7CCC"/>
    <w:rsid w:val="00B04986"/>
    <w:rsid w:val="00B104FA"/>
    <w:rsid w:val="00B217E0"/>
    <w:rsid w:val="00B4323A"/>
    <w:rsid w:val="00B67525"/>
    <w:rsid w:val="00B77EA0"/>
    <w:rsid w:val="00B84B81"/>
    <w:rsid w:val="00B90FB3"/>
    <w:rsid w:val="00B91DCD"/>
    <w:rsid w:val="00B92BE9"/>
    <w:rsid w:val="00BD1459"/>
    <w:rsid w:val="00BE5E3A"/>
    <w:rsid w:val="00BF04FD"/>
    <w:rsid w:val="00BF1827"/>
    <w:rsid w:val="00BF7066"/>
    <w:rsid w:val="00C16AF5"/>
    <w:rsid w:val="00C2002B"/>
    <w:rsid w:val="00C50246"/>
    <w:rsid w:val="00C547A0"/>
    <w:rsid w:val="00C570D1"/>
    <w:rsid w:val="00C6295A"/>
    <w:rsid w:val="00C63514"/>
    <w:rsid w:val="00C64557"/>
    <w:rsid w:val="00C74ED0"/>
    <w:rsid w:val="00C8215F"/>
    <w:rsid w:val="00CA31EE"/>
    <w:rsid w:val="00CB0328"/>
    <w:rsid w:val="00CB46BB"/>
    <w:rsid w:val="00CB4CC3"/>
    <w:rsid w:val="00CC3D20"/>
    <w:rsid w:val="00CC7DB3"/>
    <w:rsid w:val="00CD71E5"/>
    <w:rsid w:val="00D2459A"/>
    <w:rsid w:val="00D26216"/>
    <w:rsid w:val="00D27B8D"/>
    <w:rsid w:val="00D30933"/>
    <w:rsid w:val="00D36913"/>
    <w:rsid w:val="00D43E05"/>
    <w:rsid w:val="00D454B5"/>
    <w:rsid w:val="00D57065"/>
    <w:rsid w:val="00D706ED"/>
    <w:rsid w:val="00D86AB3"/>
    <w:rsid w:val="00D9529C"/>
    <w:rsid w:val="00DA317B"/>
    <w:rsid w:val="00DD71F5"/>
    <w:rsid w:val="00E143B3"/>
    <w:rsid w:val="00E24660"/>
    <w:rsid w:val="00E2549B"/>
    <w:rsid w:val="00E25E71"/>
    <w:rsid w:val="00E26503"/>
    <w:rsid w:val="00E71D9A"/>
    <w:rsid w:val="00E7540D"/>
    <w:rsid w:val="00E82E3D"/>
    <w:rsid w:val="00E93387"/>
    <w:rsid w:val="00E9763E"/>
    <w:rsid w:val="00EA0CE3"/>
    <w:rsid w:val="00EA7171"/>
    <w:rsid w:val="00EB7282"/>
    <w:rsid w:val="00EC03DA"/>
    <w:rsid w:val="00EC2132"/>
    <w:rsid w:val="00ED62E1"/>
    <w:rsid w:val="00F04ABB"/>
    <w:rsid w:val="00F26AA0"/>
    <w:rsid w:val="00F42365"/>
    <w:rsid w:val="00F441D7"/>
    <w:rsid w:val="00F50071"/>
    <w:rsid w:val="00F52EF4"/>
    <w:rsid w:val="00F53E61"/>
    <w:rsid w:val="00F65147"/>
    <w:rsid w:val="00F66EBC"/>
    <w:rsid w:val="00F706F4"/>
    <w:rsid w:val="00F85EC0"/>
    <w:rsid w:val="00F94AEF"/>
    <w:rsid w:val="00F96196"/>
    <w:rsid w:val="00F96C6B"/>
    <w:rsid w:val="00FB672D"/>
    <w:rsid w:val="00FC508F"/>
    <w:rsid w:val="00FE02A2"/>
    <w:rsid w:val="00FE3D55"/>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11742">
      <w:bodyDiv w:val="1"/>
      <w:marLeft w:val="0"/>
      <w:marRight w:val="0"/>
      <w:marTop w:val="0"/>
      <w:marBottom w:val="0"/>
      <w:divBdr>
        <w:top w:val="none" w:sz="0" w:space="0" w:color="auto"/>
        <w:left w:val="none" w:sz="0" w:space="0" w:color="auto"/>
        <w:bottom w:val="none" w:sz="0" w:space="0" w:color="auto"/>
        <w:right w:val="none" w:sz="0" w:space="0" w:color="auto"/>
      </w:divBdr>
    </w:div>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7824405">
      <w:bodyDiv w:val="1"/>
      <w:marLeft w:val="0"/>
      <w:marRight w:val="0"/>
      <w:marTop w:val="0"/>
      <w:marBottom w:val="0"/>
      <w:divBdr>
        <w:top w:val="none" w:sz="0" w:space="0" w:color="auto"/>
        <w:left w:val="none" w:sz="0" w:space="0" w:color="auto"/>
        <w:bottom w:val="none" w:sz="0" w:space="0" w:color="auto"/>
        <w:right w:val="none" w:sz="0" w:space="0" w:color="auto"/>
      </w:divBdr>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471048414">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zda-press.e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amiranda@mazdaeur.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garcia@mazdaeur.com" TargetMode="External"/><Relationship Id="rId5" Type="http://schemas.openxmlformats.org/officeDocument/2006/relationships/settings" Target="settings.xml"/><Relationship Id="rId15" Type="http://schemas.openxmlformats.org/officeDocument/2006/relationships/hyperlink" Target="http://www.facebook.com/MazdaES" TargetMode="External"/><Relationship Id="rId10" Type="http://schemas.openxmlformats.org/officeDocument/2006/relationships/hyperlink" Target="https://youtu.be/oi4s3nH63l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youtu.be/OCch3gBc7Z4" TargetMode="External"/><Relationship Id="rId14" Type="http://schemas.openxmlformats.org/officeDocument/2006/relationships/hyperlink" Target="http://www.mazda.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7643E-4DF0-4E52-A124-F55F6929F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Pages>
  <Words>1050</Words>
  <Characters>5780</Characters>
  <Application>Microsoft Office Word</Application>
  <DocSecurity>0</DocSecurity>
  <Lines>48</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6817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Ángel Miranda</cp:lastModifiedBy>
  <cp:revision>10</cp:revision>
  <cp:lastPrinted>2017-07-03T10:50:00Z</cp:lastPrinted>
  <dcterms:created xsi:type="dcterms:W3CDTF">2017-09-20T16:14:00Z</dcterms:created>
  <dcterms:modified xsi:type="dcterms:W3CDTF">2017-09-22T08:09:00Z</dcterms:modified>
</cp:coreProperties>
</file>