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EE" w:rsidRPr="000241EE" w:rsidRDefault="000241EE" w:rsidP="000241EE">
      <w:pPr>
        <w:spacing w:line="360" w:lineRule="auto"/>
        <w:jc w:val="center"/>
        <w:rPr>
          <w:rFonts w:ascii="Arial" w:hAnsi="Arial" w:cs="Arial"/>
          <w:b/>
          <w:bCs/>
          <w:snapToGrid w:val="0"/>
          <w:sz w:val="32"/>
          <w:szCs w:val="32"/>
        </w:rPr>
      </w:pPr>
      <w:r w:rsidRPr="000241EE">
        <w:rPr>
          <w:rFonts w:ascii="Arial" w:hAnsi="Arial" w:cs="Arial"/>
          <w:b/>
          <w:bCs/>
          <w:snapToGrid w:val="0"/>
          <w:sz w:val="32"/>
          <w:szCs w:val="32"/>
        </w:rPr>
        <w:t>Mazda Motor Europe anuncia u</w:t>
      </w:r>
      <w:bookmarkStart w:id="0" w:name="_GoBack"/>
      <w:bookmarkEnd w:id="0"/>
      <w:r w:rsidRPr="000241EE">
        <w:rPr>
          <w:rFonts w:ascii="Arial" w:hAnsi="Arial" w:cs="Arial"/>
          <w:b/>
          <w:bCs/>
          <w:snapToGrid w:val="0"/>
          <w:sz w:val="32"/>
          <w:szCs w:val="32"/>
        </w:rPr>
        <w:t xml:space="preserve">n nuevo </w:t>
      </w:r>
      <w:r w:rsidR="00B31553">
        <w:rPr>
          <w:rFonts w:ascii="Arial" w:hAnsi="Arial" w:cs="Arial"/>
          <w:b/>
          <w:bCs/>
          <w:snapToGrid w:val="0"/>
          <w:sz w:val="32"/>
          <w:szCs w:val="32"/>
        </w:rPr>
        <w:br/>
      </w:r>
      <w:r w:rsidRPr="000241EE">
        <w:rPr>
          <w:rFonts w:ascii="Arial" w:hAnsi="Arial" w:cs="Arial"/>
          <w:b/>
          <w:bCs/>
          <w:snapToGrid w:val="0"/>
          <w:sz w:val="32"/>
          <w:szCs w:val="32"/>
        </w:rPr>
        <w:t xml:space="preserve">Presidente y Consejero Delegado </w:t>
      </w:r>
    </w:p>
    <w:p w:rsidR="000241EE" w:rsidRPr="006A374D" w:rsidRDefault="000241EE" w:rsidP="000241EE">
      <w:pPr>
        <w:adjustRightInd w:val="0"/>
        <w:spacing w:afterLines="30" w:after="72" w:line="360" w:lineRule="auto"/>
        <w:jc w:val="center"/>
        <w:rPr>
          <w:rFonts w:ascii="Arial" w:hAnsi="Arial" w:cs="Arial"/>
          <w:b/>
          <w:bCs/>
          <w:snapToGrid w:val="0"/>
          <w:sz w:val="32"/>
          <w:szCs w:val="32"/>
        </w:rPr>
      </w:pPr>
    </w:p>
    <w:p w:rsidR="00706588" w:rsidRPr="00706588" w:rsidRDefault="00706588" w:rsidP="00706588">
      <w:pPr>
        <w:adjustRightInd w:val="0"/>
        <w:spacing w:line="276" w:lineRule="auto"/>
        <w:jc w:val="both"/>
        <w:rPr>
          <w:rFonts w:ascii="Arial" w:hAnsi="Arial" w:cs="Arial"/>
          <w:snapToGrid w:val="0"/>
          <w:sz w:val="20"/>
          <w:szCs w:val="18"/>
        </w:rPr>
      </w:pPr>
      <w:r>
        <w:rPr>
          <w:rFonts w:ascii="Arial" w:hAnsi="Arial" w:cs="Arial"/>
          <w:b/>
          <w:snapToGrid w:val="0"/>
          <w:sz w:val="20"/>
          <w:szCs w:val="18"/>
        </w:rPr>
        <w:t>Madrid</w:t>
      </w:r>
      <w:r w:rsidRPr="00706588">
        <w:rPr>
          <w:rFonts w:ascii="Arial" w:hAnsi="Arial" w:cs="Arial"/>
          <w:b/>
          <w:snapToGrid w:val="0"/>
          <w:sz w:val="20"/>
          <w:szCs w:val="18"/>
        </w:rPr>
        <w:t>, 12 de marzo de 2019</w:t>
      </w:r>
      <w:r w:rsidRPr="00706588">
        <w:rPr>
          <w:rFonts w:ascii="Arial" w:hAnsi="Arial" w:cs="Arial"/>
          <w:snapToGrid w:val="0"/>
          <w:sz w:val="20"/>
          <w:szCs w:val="18"/>
        </w:rPr>
        <w:t>. Mazda Motor Europ</w:t>
      </w:r>
      <w:r w:rsidR="00B31553">
        <w:rPr>
          <w:rFonts w:ascii="Arial" w:hAnsi="Arial" w:cs="Arial"/>
          <w:snapToGrid w:val="0"/>
          <w:sz w:val="20"/>
          <w:szCs w:val="18"/>
        </w:rPr>
        <w:t>e</w:t>
      </w:r>
      <w:r w:rsidRPr="00706588">
        <w:rPr>
          <w:rFonts w:ascii="Arial" w:hAnsi="Arial" w:cs="Arial"/>
          <w:snapToGrid w:val="0"/>
          <w:sz w:val="20"/>
          <w:szCs w:val="18"/>
        </w:rPr>
        <w:t xml:space="preserve"> (MME) ha anunciado hoy que, a partir del 1 de abril de 2019, Yasuhiro Aoyama, actualmente Director Ejecutivo de Mazda Motor Corporation en Japón, se convertirá en el Presidente y Consejero Delegado de MME, sustituyendo a Jeff Guyton, que pasará a ser Presidente de Mazda North American Operations (MNAO) después de capitanear desde 2009 la central europea de Mazda.</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706588" w:rsidRDefault="00706588" w:rsidP="00706588">
      <w:pPr>
        <w:adjustRightInd w:val="0"/>
        <w:spacing w:line="276" w:lineRule="auto"/>
        <w:jc w:val="both"/>
        <w:rPr>
          <w:rFonts w:ascii="Arial" w:hAnsi="Arial" w:cs="Arial"/>
          <w:snapToGrid w:val="0"/>
          <w:sz w:val="20"/>
          <w:szCs w:val="18"/>
        </w:rPr>
      </w:pPr>
      <w:r w:rsidRPr="00706588">
        <w:rPr>
          <w:rFonts w:ascii="Arial" w:hAnsi="Arial" w:cs="Arial"/>
          <w:snapToGrid w:val="0"/>
          <w:sz w:val="20"/>
          <w:szCs w:val="18"/>
        </w:rPr>
        <w:t xml:space="preserve">Akira Marumoto, Director Representante, Presidente y Consejero Delegado de Mazda, hizo públicos estos cambios con las siguientes declaraciones: </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B31553" w:rsidRDefault="00706588" w:rsidP="00706588">
      <w:pPr>
        <w:adjustRightInd w:val="0"/>
        <w:spacing w:line="276" w:lineRule="auto"/>
        <w:jc w:val="both"/>
        <w:rPr>
          <w:rFonts w:ascii="Arial" w:hAnsi="Arial" w:cs="Arial"/>
          <w:i/>
          <w:snapToGrid w:val="0"/>
          <w:sz w:val="20"/>
          <w:szCs w:val="18"/>
        </w:rPr>
      </w:pPr>
      <w:r w:rsidRPr="00B31553">
        <w:rPr>
          <w:rFonts w:ascii="Arial" w:hAnsi="Arial" w:cs="Arial"/>
          <w:i/>
          <w:snapToGrid w:val="0"/>
          <w:sz w:val="20"/>
          <w:szCs w:val="18"/>
        </w:rPr>
        <w:t xml:space="preserve">“Ahora que Mazda ha hecho avances en su nueva generación de productos, con el reciente lanzamiento del Mazda3 y el Mazda CX-30, es el momento adecuado para efectuar varios cambios planificados en la dirección de Norteamérica y Europa, dos regiones vitales para la continuidad de nuestro crecimiento”. </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B31553" w:rsidRDefault="00706588" w:rsidP="00706588">
      <w:pPr>
        <w:adjustRightInd w:val="0"/>
        <w:spacing w:line="276" w:lineRule="auto"/>
        <w:jc w:val="both"/>
        <w:rPr>
          <w:rFonts w:ascii="Arial" w:hAnsi="Arial" w:cs="Arial"/>
          <w:i/>
          <w:snapToGrid w:val="0"/>
          <w:sz w:val="20"/>
          <w:szCs w:val="18"/>
        </w:rPr>
      </w:pPr>
      <w:r w:rsidRPr="00B31553">
        <w:rPr>
          <w:rFonts w:ascii="Arial" w:hAnsi="Arial" w:cs="Arial"/>
          <w:i/>
          <w:snapToGrid w:val="0"/>
          <w:sz w:val="20"/>
          <w:szCs w:val="18"/>
        </w:rPr>
        <w:t>“Norteamérica es la región más importante para Mazda en términos de ventas y beneficios. En la actualidad estamos construyendo una nueva fábrica conjuntamente con Toyota, y estamos haciendo inversiones sustanciales en el desarrollo de nuestra marca, en colaboración con nuestros concesionarios.  Jeff Guyton ha creado en Europa un equipo extraordinario, que ha hecho posible un crecimiento rentable, una marca fuerte y excelentes relaciones con los concesionarios de la región.  Estamos encantados de que asuma esta nueva responsabilidad en un momento tan importante para nuestras actividades.  Y también estoy muy satisfecho del nuevo nombramiento de Yasuhiro Aoyama para seguir liderando a un equipo tan potente como el europeo”.</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706588" w:rsidRDefault="00706588" w:rsidP="00706588">
      <w:pPr>
        <w:adjustRightInd w:val="0"/>
        <w:spacing w:line="276" w:lineRule="auto"/>
        <w:jc w:val="both"/>
        <w:rPr>
          <w:rFonts w:ascii="Arial" w:hAnsi="Arial" w:cs="Arial"/>
          <w:snapToGrid w:val="0"/>
          <w:sz w:val="20"/>
          <w:szCs w:val="18"/>
        </w:rPr>
      </w:pPr>
      <w:r w:rsidRPr="00706588">
        <w:rPr>
          <w:rFonts w:ascii="Arial" w:hAnsi="Arial" w:cs="Arial"/>
          <w:snapToGrid w:val="0"/>
          <w:sz w:val="20"/>
          <w:szCs w:val="18"/>
        </w:rPr>
        <w:t>En relación a su nombramiento, Yasuhiro Aoyama comentó:</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B31553" w:rsidRDefault="00706588" w:rsidP="00706588">
      <w:pPr>
        <w:adjustRightInd w:val="0"/>
        <w:spacing w:line="276" w:lineRule="auto"/>
        <w:jc w:val="both"/>
        <w:rPr>
          <w:rFonts w:ascii="Arial" w:hAnsi="Arial" w:cs="Arial"/>
          <w:i/>
          <w:snapToGrid w:val="0"/>
          <w:sz w:val="20"/>
          <w:szCs w:val="18"/>
        </w:rPr>
      </w:pPr>
      <w:r w:rsidRPr="00B31553">
        <w:rPr>
          <w:rFonts w:ascii="Arial" w:hAnsi="Arial" w:cs="Arial"/>
          <w:i/>
          <w:snapToGrid w:val="0"/>
          <w:sz w:val="20"/>
          <w:szCs w:val="18"/>
        </w:rPr>
        <w:t xml:space="preserve">“Llevo muchos años colaborando con Jeff Guyton y su equipo. Estoy ansioso de trabajar más estrechamente con el gran equipo que tenemos en Leverkusen y en todos nuestros mercados europeos, y espero contribuir a un futuro sólido y brillante para Europa. En Mazda, estamos viviendo un momento muy emocionante, en todo el mundo y, por supuesto, también en Europa.  Europa seguirá estando en el centro de las actividades de Mazda. Mi objetivo es capitalizar toda la experiencia y el saber hacer a lo largo y ancho de nuestra empresa para garantizar un éxito continuado”. </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706588" w:rsidRDefault="00706588" w:rsidP="00706588">
      <w:pPr>
        <w:adjustRightInd w:val="0"/>
        <w:spacing w:line="276" w:lineRule="auto"/>
        <w:jc w:val="both"/>
        <w:rPr>
          <w:rFonts w:ascii="Arial" w:hAnsi="Arial" w:cs="Arial"/>
          <w:snapToGrid w:val="0"/>
          <w:sz w:val="20"/>
          <w:szCs w:val="18"/>
        </w:rPr>
      </w:pPr>
      <w:r w:rsidRPr="00706588">
        <w:rPr>
          <w:rFonts w:ascii="Arial" w:hAnsi="Arial" w:cs="Arial"/>
          <w:snapToGrid w:val="0"/>
          <w:sz w:val="20"/>
          <w:szCs w:val="18"/>
        </w:rPr>
        <w:t xml:space="preserve">En relación a su traslado a Estados Unidos, Jeff Guyton declaró: </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B31553" w:rsidRDefault="00706588" w:rsidP="00706588">
      <w:pPr>
        <w:adjustRightInd w:val="0"/>
        <w:spacing w:line="276" w:lineRule="auto"/>
        <w:jc w:val="both"/>
        <w:rPr>
          <w:rFonts w:ascii="Arial" w:hAnsi="Arial" w:cs="Arial"/>
          <w:i/>
          <w:snapToGrid w:val="0"/>
          <w:sz w:val="20"/>
          <w:szCs w:val="18"/>
        </w:rPr>
      </w:pPr>
      <w:r w:rsidRPr="00B31553">
        <w:rPr>
          <w:rFonts w:ascii="Arial" w:hAnsi="Arial" w:cs="Arial"/>
          <w:i/>
          <w:snapToGrid w:val="0"/>
          <w:sz w:val="20"/>
          <w:szCs w:val="18"/>
        </w:rPr>
        <w:t xml:space="preserve">“Ha sido un auténtico honor liderar al espléndido equipo de MME durante los últimos diez años y siento una gran emoción por volver a Estados Unidos precisamente en este momento de la evolución de </w:t>
      </w:r>
      <w:r w:rsidRPr="00B31553">
        <w:rPr>
          <w:rFonts w:ascii="Arial" w:hAnsi="Arial" w:cs="Arial"/>
          <w:i/>
          <w:snapToGrid w:val="0"/>
          <w:sz w:val="20"/>
          <w:szCs w:val="18"/>
        </w:rPr>
        <w:lastRenderedPageBreak/>
        <w:t>Mazda como marca.  Juntos, en Europa, hemos conseguido jugar en una liga superior a lo que en principio se esperaría de nuestro tamaño y hemos alcanzado logros fantásticos durante este periodo.  Me voy con la convicción de que dejo el negocio en las mejores manos”.</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706588" w:rsidRDefault="00706588" w:rsidP="00706588">
      <w:pPr>
        <w:adjustRightInd w:val="0"/>
        <w:spacing w:line="276" w:lineRule="auto"/>
        <w:jc w:val="both"/>
        <w:rPr>
          <w:rFonts w:ascii="Arial" w:hAnsi="Arial" w:cs="Arial"/>
          <w:snapToGrid w:val="0"/>
          <w:sz w:val="20"/>
          <w:szCs w:val="18"/>
        </w:rPr>
      </w:pPr>
      <w:r w:rsidRPr="00706588">
        <w:rPr>
          <w:rFonts w:ascii="Arial" w:hAnsi="Arial" w:cs="Arial"/>
          <w:snapToGrid w:val="0"/>
          <w:sz w:val="20"/>
          <w:szCs w:val="18"/>
        </w:rPr>
        <w:t>Como consecuencia de estos cambios, Masahiro Moro, actual Presidente y Consejero Delegado de MNAO, se convertirá en Presidente del Consejo y CEO de la empresa, desde donde pasará a supervisar las operaciones de Mazda en Estados Unidos, Canadá y México.</w:t>
      </w:r>
    </w:p>
    <w:p w:rsidR="00706588" w:rsidRPr="00706588" w:rsidRDefault="00706588" w:rsidP="00706588">
      <w:pPr>
        <w:adjustRightInd w:val="0"/>
        <w:spacing w:line="276" w:lineRule="auto"/>
        <w:jc w:val="both"/>
        <w:rPr>
          <w:rFonts w:ascii="Arial" w:hAnsi="Arial" w:cs="Arial"/>
          <w:snapToGrid w:val="0"/>
          <w:sz w:val="20"/>
          <w:szCs w:val="18"/>
        </w:rPr>
      </w:pPr>
    </w:p>
    <w:p w:rsidR="00706588" w:rsidRPr="00706588" w:rsidRDefault="00706588" w:rsidP="00706588">
      <w:pPr>
        <w:adjustRightInd w:val="0"/>
        <w:spacing w:line="276" w:lineRule="auto"/>
        <w:jc w:val="both"/>
        <w:rPr>
          <w:rFonts w:ascii="Arial" w:hAnsi="Arial" w:cs="Arial"/>
          <w:snapToGrid w:val="0"/>
          <w:sz w:val="20"/>
          <w:szCs w:val="18"/>
        </w:rPr>
      </w:pPr>
      <w:r w:rsidRPr="00706588">
        <w:rPr>
          <w:rFonts w:ascii="Arial" w:hAnsi="Arial" w:cs="Arial"/>
          <w:snapToGrid w:val="0"/>
          <w:sz w:val="20"/>
          <w:szCs w:val="18"/>
        </w:rPr>
        <w:t>Los tres directivos continuarán sirviendo como miembros de la alta ejecutiva de Mazda Motor Corporation en Japón.</w:t>
      </w:r>
    </w:p>
    <w:p w:rsidR="00706588" w:rsidRPr="00706588" w:rsidRDefault="00706588" w:rsidP="00706588">
      <w:pPr>
        <w:adjustRightInd w:val="0"/>
        <w:spacing w:line="276" w:lineRule="auto"/>
        <w:jc w:val="both"/>
        <w:rPr>
          <w:rFonts w:ascii="Arial" w:hAnsi="Arial" w:cs="Arial"/>
          <w:snapToGrid w:val="0"/>
          <w:sz w:val="20"/>
          <w:szCs w:val="18"/>
        </w:rPr>
      </w:pPr>
    </w:p>
    <w:p w:rsidR="000241EE" w:rsidRDefault="00706588" w:rsidP="00706588">
      <w:pPr>
        <w:adjustRightInd w:val="0"/>
        <w:spacing w:line="276" w:lineRule="auto"/>
        <w:jc w:val="both"/>
        <w:rPr>
          <w:rFonts w:ascii="Arial" w:hAnsi="Arial" w:cs="Arial"/>
          <w:b/>
          <w:snapToGrid w:val="0"/>
          <w:sz w:val="20"/>
          <w:szCs w:val="18"/>
        </w:rPr>
      </w:pPr>
      <w:r w:rsidRPr="00706588">
        <w:rPr>
          <w:rFonts w:ascii="Arial" w:hAnsi="Arial" w:cs="Arial"/>
          <w:b/>
          <w:snapToGrid w:val="0"/>
          <w:sz w:val="20"/>
          <w:szCs w:val="18"/>
        </w:rPr>
        <w:t>Acerca de Yasuhiro Aoyama</w:t>
      </w:r>
    </w:p>
    <w:p w:rsidR="00706588" w:rsidRDefault="00706588" w:rsidP="00A13069">
      <w:pPr>
        <w:adjustRightInd w:val="0"/>
        <w:spacing w:line="276" w:lineRule="auto"/>
        <w:jc w:val="both"/>
        <w:rPr>
          <w:rFonts w:ascii="Arial" w:hAnsi="Arial" w:cs="Arial"/>
          <w:snapToGrid w:val="0"/>
          <w:sz w:val="20"/>
          <w:szCs w:val="18"/>
        </w:rPr>
      </w:pPr>
      <w:r>
        <w:rPr>
          <w:rFonts w:ascii="Arial" w:hAnsi="Arial" w:cs="Arial"/>
          <w:snapToGrid w:val="0"/>
          <w:sz w:val="20"/>
          <w:szCs w:val="18"/>
        </w:rPr>
        <w:t>Director ejecutivo, Coordinación de ventas internacionales, Responsable de Desarrollo de Marca y Marketing Global en Mazda Motor Corporation.</w:t>
      </w:r>
    </w:p>
    <w:p w:rsidR="00706588" w:rsidRDefault="00706588" w:rsidP="00A13069">
      <w:pPr>
        <w:adjustRightInd w:val="0"/>
        <w:spacing w:line="276" w:lineRule="auto"/>
        <w:jc w:val="both"/>
        <w:rPr>
          <w:rFonts w:ascii="Arial" w:hAnsi="Arial" w:cs="Arial"/>
          <w:snapToGrid w:val="0"/>
          <w:sz w:val="20"/>
          <w:szCs w:val="18"/>
        </w:rPr>
      </w:pPr>
    </w:p>
    <w:p w:rsidR="00706588" w:rsidRPr="00004E80" w:rsidRDefault="00706588" w:rsidP="00706588">
      <w:pPr>
        <w:adjustRightInd w:val="0"/>
        <w:spacing w:afterLines="30" w:after="72" w:line="360" w:lineRule="auto"/>
        <w:jc w:val="both"/>
        <w:rPr>
          <w:rFonts w:ascii="Arial" w:hAnsi="Arial" w:cs="Arial"/>
          <w:bCs/>
          <w:snapToGrid w:val="0"/>
          <w:sz w:val="28"/>
          <w:szCs w:val="32"/>
        </w:rPr>
      </w:pPr>
      <w:r>
        <w:rPr>
          <w:rFonts w:ascii="Arial" w:hAnsi="Arial" w:cs="Arial"/>
          <w:snapToGrid w:val="0"/>
          <w:sz w:val="20"/>
          <w:szCs w:val="18"/>
        </w:rPr>
        <w:t xml:space="preserve">Yasuhiro Aoyama, 53 años, trabaja en Mazda Motor Corporation desde </w:t>
      </w:r>
      <w:r w:rsidRPr="00706588">
        <w:rPr>
          <w:rFonts w:ascii="Arial" w:hAnsi="Arial" w:cs="Arial"/>
          <w:snapToGrid w:val="0"/>
          <w:sz w:val="20"/>
          <w:szCs w:val="18"/>
        </w:rPr>
        <w:t>1988. Se inició en la división de producto, trabajó durante varios años en el departamento de estrategia de negocio y, desde 2011, ha ocupado distintos puestos de liderazgo en la división de Marketing y Ventas internacionales. Es uno de los directores ejecutivos de la empresa desde 2014.</w:t>
      </w:r>
    </w:p>
    <w:p w:rsidR="00706588" w:rsidRPr="00706588" w:rsidRDefault="00706588" w:rsidP="00706588">
      <w:pPr>
        <w:adjustRightInd w:val="0"/>
        <w:spacing w:line="276" w:lineRule="auto"/>
        <w:jc w:val="both"/>
        <w:rPr>
          <w:rFonts w:ascii="Arial" w:hAnsi="Arial" w:cs="Arial"/>
          <w:snapToGrid w:val="0"/>
          <w:sz w:val="20"/>
          <w:szCs w:val="18"/>
        </w:rPr>
      </w:pPr>
    </w:p>
    <w:p w:rsidR="00801A32" w:rsidRPr="00336D96" w:rsidRDefault="00801A32" w:rsidP="00336D96">
      <w:pPr>
        <w:autoSpaceDE w:val="0"/>
        <w:autoSpaceDN w:val="0"/>
        <w:spacing w:line="360" w:lineRule="auto"/>
        <w:rPr>
          <w:rFonts w:ascii="Arial" w:hAnsi="Arial" w:cs="Arial"/>
          <w:snapToGrid w:val="0"/>
          <w:sz w:val="20"/>
          <w:szCs w:val="18"/>
        </w:rPr>
      </w:pPr>
      <w:r w:rsidRPr="00336D96">
        <w:rPr>
          <w:rFonts w:ascii="Arial" w:hAnsi="Arial" w:cs="Arial"/>
          <w:snapToGrid w:val="0"/>
          <w:sz w:val="20"/>
          <w:szCs w:val="18"/>
        </w:rPr>
        <w:t> </w:t>
      </w:r>
    </w:p>
    <w:p w:rsidR="00424551" w:rsidRDefault="00424551" w:rsidP="000439EA">
      <w:pPr>
        <w:adjustRightInd w:val="0"/>
        <w:spacing w:line="360" w:lineRule="auto"/>
        <w:jc w:val="both"/>
        <w:rPr>
          <w:rFonts w:ascii="Arial" w:hAnsi="Arial" w:cs="Arial"/>
          <w:snapToGrid w:val="0"/>
          <w:sz w:val="20"/>
          <w:szCs w:val="18"/>
        </w:rPr>
      </w:pPr>
      <w:r>
        <w:rPr>
          <w:rFonts w:ascii="Arial" w:hAnsi="Arial" w:cs="Arial"/>
          <w:snapToGrid w:val="0"/>
          <w:sz w:val="20"/>
          <w:szCs w:val="18"/>
        </w:rPr>
        <w:t xml:space="preserve">Para más información puede acceder a la web de prensa: </w:t>
      </w:r>
      <w:hyperlink r:id="rId8" w:history="1">
        <w:r w:rsidRPr="003B2DA7">
          <w:rPr>
            <w:rStyle w:val="Hyperlink"/>
            <w:rFonts w:ascii="Arial" w:hAnsi="Arial" w:cs="Arial"/>
            <w:snapToGrid w:val="0"/>
            <w:sz w:val="20"/>
            <w:szCs w:val="18"/>
          </w:rPr>
          <w:t>https://www.mazda-press.com/es</w:t>
        </w:r>
      </w:hyperlink>
    </w:p>
    <w:p w:rsidR="00424551" w:rsidRPr="000439EA" w:rsidRDefault="00424551" w:rsidP="000439EA">
      <w:pPr>
        <w:adjustRightInd w:val="0"/>
        <w:spacing w:line="360" w:lineRule="auto"/>
        <w:jc w:val="both"/>
        <w:rPr>
          <w:rFonts w:ascii="Arial" w:hAnsi="Arial" w:cs="Arial"/>
          <w:snapToGrid w:val="0"/>
          <w:sz w:val="20"/>
          <w:szCs w:val="18"/>
        </w:rPr>
      </w:pPr>
    </w:p>
    <w:p w:rsidR="000439EA" w:rsidRPr="000439EA" w:rsidRDefault="000439EA" w:rsidP="000439EA">
      <w:pPr>
        <w:autoSpaceDE w:val="0"/>
        <w:autoSpaceDN w:val="0"/>
        <w:adjustRightInd w:val="0"/>
        <w:snapToGrid w:val="0"/>
        <w:spacing w:line="360" w:lineRule="auto"/>
        <w:rPr>
          <w:rFonts w:ascii="Arial" w:hAnsi="Arial" w:cs="Arial"/>
          <w:snapToGrid w:val="0"/>
          <w:sz w:val="20"/>
          <w:szCs w:val="18"/>
        </w:rPr>
      </w:pPr>
    </w:p>
    <w:p w:rsidR="00402B30" w:rsidRPr="00402B30" w:rsidRDefault="00402B30" w:rsidP="00402B30">
      <w:pPr>
        <w:adjustRightInd w:val="0"/>
        <w:spacing w:line="260" w:lineRule="exact"/>
        <w:ind w:left="100" w:hangingChars="50" w:hanging="100"/>
        <w:jc w:val="center"/>
        <w:rPr>
          <w:rFonts w:ascii="Arial" w:hAnsi="Arial" w:cs="Arial"/>
          <w:snapToGrid w:val="0"/>
          <w:sz w:val="20"/>
          <w:szCs w:val="18"/>
        </w:rPr>
      </w:pPr>
      <w:r w:rsidRPr="00402B30">
        <w:rPr>
          <w:rFonts w:ascii="Arial" w:hAnsi="Arial" w:cs="Arial"/>
          <w:snapToGrid w:val="0"/>
          <w:sz w:val="20"/>
          <w:szCs w:val="18"/>
        </w:rPr>
        <w:t># # #</w:t>
      </w:r>
    </w:p>
    <w:p w:rsidR="00DA2449" w:rsidRDefault="00DA2449" w:rsidP="00DA2449">
      <w:pPr>
        <w:adjustRightInd w:val="0"/>
        <w:spacing w:line="260" w:lineRule="exact"/>
        <w:jc w:val="both"/>
        <w:rPr>
          <w:rFonts w:ascii="Arial" w:hAnsi="Arial" w:cs="Arial"/>
          <w:snapToGrid w:val="0"/>
          <w:sz w:val="20"/>
          <w:szCs w:val="18"/>
        </w:rPr>
      </w:pPr>
    </w:p>
    <w:p w:rsidR="00EE7D0D" w:rsidRDefault="00E67302" w:rsidP="00DA2449">
      <w:pPr>
        <w:adjustRightInd w:val="0"/>
        <w:spacing w:line="260" w:lineRule="exact"/>
        <w:jc w:val="both"/>
        <w:rPr>
          <w:rFonts w:ascii="Mazda Type" w:hAnsi="Mazda Type"/>
          <w:snapToGrid w:val="0"/>
          <w:sz w:val="18"/>
          <w:szCs w:val="18"/>
        </w:rPr>
      </w:pPr>
      <w:r w:rsidRPr="00B41657">
        <w:rPr>
          <w:rFonts w:ascii="Mazda Type" w:hAnsi="Mazda Type"/>
          <w:sz w:val="20"/>
          <w:szCs w:val="18"/>
        </w:rPr>
        <w:t xml:space="preserve"> </w:t>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p>
    <w:p w:rsidR="008D045B" w:rsidRDefault="008D045B"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Para más información:</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ngarcia@mazdaeur.com</w:t>
      </w:r>
    </w:p>
    <w:p w:rsidR="0012648A" w:rsidRPr="00C509F8" w:rsidRDefault="0012648A" w:rsidP="0012648A">
      <w:pPr>
        <w:adjustRightInd w:val="0"/>
        <w:spacing w:line="240" w:lineRule="exact"/>
        <w:rPr>
          <w:rFonts w:ascii="Arial" w:hAnsi="Arial" w:cs="Arial"/>
          <w:b/>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Manuel Rivas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Jefe de prensa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mrivas@mazdaeur.com</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de prensa: </w:t>
      </w:r>
      <w:r w:rsidRPr="00C509F8">
        <w:rPr>
          <w:rStyle w:val="Hyperlink"/>
          <w:rFonts w:ascii="Arial" w:hAnsi="Arial" w:cs="Arial"/>
          <w:sz w:val="22"/>
          <w:szCs w:val="20"/>
          <w:lang w:val="es-ES_tradnl"/>
        </w:rPr>
        <w:t>www.mazda-press.es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lastRenderedPageBreak/>
        <w:t xml:space="preserve">Web oficial: </w:t>
      </w:r>
      <w:r w:rsidRPr="00C509F8">
        <w:rPr>
          <w:rStyle w:val="Hyperlink"/>
          <w:rFonts w:ascii="Arial" w:hAnsi="Arial" w:cs="Arial"/>
          <w:sz w:val="22"/>
          <w:szCs w:val="20"/>
          <w:lang w:val="es-ES_tradnl"/>
        </w:rPr>
        <w:t>www.mazda.es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Facebook: </w:t>
      </w:r>
      <w:r w:rsidRPr="00C509F8">
        <w:rPr>
          <w:rStyle w:val="Hyperlink"/>
          <w:rFonts w:ascii="Arial" w:hAnsi="Arial" w:cs="Arial"/>
          <w:sz w:val="22"/>
          <w:szCs w:val="20"/>
          <w:lang w:val="es-ES_tradnl"/>
        </w:rPr>
        <w:t>www.facebook.com/MazdaES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Twitter: </w:t>
      </w:r>
      <w:r w:rsidRPr="00C509F8">
        <w:rPr>
          <w:rStyle w:val="Hyperlink"/>
          <w:rFonts w:ascii="Arial" w:hAnsi="Arial" w:cs="Arial"/>
          <w:sz w:val="22"/>
          <w:szCs w:val="20"/>
          <w:lang w:val="es-ES_tradnl"/>
        </w:rPr>
        <w:t>@MazdaEspana</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B31553">
      <w:pPr>
        <w:adjustRightInd w:val="0"/>
        <w:spacing w:line="240" w:lineRule="exact"/>
        <w:jc w:val="both"/>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rsidR="0012648A" w:rsidRPr="00C509F8" w:rsidRDefault="0012648A" w:rsidP="00B31553">
      <w:pPr>
        <w:adjustRightInd w:val="0"/>
        <w:jc w:val="both"/>
        <w:rPr>
          <w:rFonts w:ascii="Arial" w:hAnsi="Arial" w:cs="Arial"/>
          <w:kern w:val="2"/>
          <w:sz w:val="20"/>
          <w:szCs w:val="18"/>
          <w:lang w:eastAsia="ja-JP"/>
        </w:rPr>
      </w:pPr>
    </w:p>
    <w:p w:rsidR="0012648A" w:rsidRPr="00C509F8" w:rsidRDefault="0012648A" w:rsidP="00B31553">
      <w:pPr>
        <w:adjustRightInd w:val="0"/>
        <w:jc w:val="both"/>
        <w:rPr>
          <w:rFonts w:ascii="Arial" w:hAnsi="Arial" w:cs="Arial"/>
          <w:kern w:val="2"/>
          <w:sz w:val="20"/>
          <w:szCs w:val="18"/>
          <w:lang w:eastAsia="ja-JP"/>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rsidR="0012648A" w:rsidRPr="00C509F8" w:rsidRDefault="0012648A" w:rsidP="00E67302">
      <w:pPr>
        <w:tabs>
          <w:tab w:val="left" w:pos="426"/>
        </w:tabs>
        <w:autoSpaceDE w:val="0"/>
        <w:autoSpaceDN w:val="0"/>
        <w:adjustRightInd w:val="0"/>
        <w:snapToGrid w:val="0"/>
        <w:spacing w:before="60" w:line="320" w:lineRule="atLeast"/>
        <w:rPr>
          <w:rFonts w:ascii="Arial" w:eastAsia="源真ゴシックP Normal" w:hAnsi="Arial" w:cs="Arial"/>
          <w:snapToGrid w:val="0"/>
          <w:sz w:val="18"/>
          <w:szCs w:val="18"/>
        </w:rPr>
      </w:pPr>
    </w:p>
    <w:sectPr w:rsidR="0012648A" w:rsidRPr="00C509F8" w:rsidSect="00725614">
      <w:head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EE" w:rsidRDefault="00AF29EE" w:rsidP="00972E15">
      <w:r>
        <w:separator/>
      </w:r>
    </w:p>
  </w:endnote>
  <w:endnote w:type="continuationSeparator" w:id="0">
    <w:p w:rsidR="00AF29EE" w:rsidRDefault="00AF29E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zda Type">
    <w:panose1 w:val="01000000000000000000"/>
    <w:charset w:val="00"/>
    <w:family w:val="modern"/>
    <w:notTrueType/>
    <w:pitch w:val="variable"/>
    <w:sig w:usb0="A000006F"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EE" w:rsidRDefault="00AF29EE" w:rsidP="00972E15">
      <w:r>
        <w:separator/>
      </w:r>
    </w:p>
  </w:footnote>
  <w:footnote w:type="continuationSeparator" w:id="0">
    <w:p w:rsidR="00AF29EE" w:rsidRDefault="00AF29EE"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AF744A"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8240" behindDoc="0" locked="0" layoutInCell="1" allowOverlap="1" wp14:anchorId="1E0E4444" wp14:editId="245DB0D5">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E444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v:textbox>
            </v:shape>
          </w:pict>
        </mc:Fallback>
      </mc:AlternateContent>
    </w:r>
    <w:r>
      <w:rPr>
        <w:noProof/>
        <w:lang w:val="en-US"/>
      </w:rPr>
      <w:drawing>
        <wp:anchor distT="0" distB="0" distL="114300" distR="114300" simplePos="0" relativeHeight="251665408" behindDoc="1" locked="0" layoutInCell="1" allowOverlap="1" wp14:anchorId="3955A3D6" wp14:editId="257B150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ABD"/>
    <w:multiLevelType w:val="hybridMultilevel"/>
    <w:tmpl w:val="F130805C"/>
    <w:lvl w:ilvl="0" w:tplc="E370F3D0">
      <w:start w:val="1"/>
      <w:numFmt w:val="bullet"/>
      <w:lvlText w:val="-"/>
      <w:lvlJc w:val="left"/>
      <w:pPr>
        <w:ind w:left="420" w:hanging="420"/>
      </w:pPr>
      <w:rPr>
        <w:rFonts w:ascii="Mazda Type" w:hAnsi="Mazda Type"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237E6"/>
    <w:rsid w:val="000241EE"/>
    <w:rsid w:val="000439EA"/>
    <w:rsid w:val="00054AC0"/>
    <w:rsid w:val="000840D4"/>
    <w:rsid w:val="000E5224"/>
    <w:rsid w:val="0012648A"/>
    <w:rsid w:val="00164344"/>
    <w:rsid w:val="001955F4"/>
    <w:rsid w:val="001A44BF"/>
    <w:rsid w:val="001B516D"/>
    <w:rsid w:val="001D5A45"/>
    <w:rsid w:val="001D67B9"/>
    <w:rsid w:val="001F7BB6"/>
    <w:rsid w:val="00222C74"/>
    <w:rsid w:val="002647EC"/>
    <w:rsid w:val="00296A4B"/>
    <w:rsid w:val="002F53F7"/>
    <w:rsid w:val="0031308E"/>
    <w:rsid w:val="0031328C"/>
    <w:rsid w:val="0031499B"/>
    <w:rsid w:val="00336D96"/>
    <w:rsid w:val="00345AF0"/>
    <w:rsid w:val="003471E7"/>
    <w:rsid w:val="003530B3"/>
    <w:rsid w:val="00372204"/>
    <w:rsid w:val="00386EDD"/>
    <w:rsid w:val="003A683F"/>
    <w:rsid w:val="003E1E76"/>
    <w:rsid w:val="003E644C"/>
    <w:rsid w:val="003F1213"/>
    <w:rsid w:val="00402B30"/>
    <w:rsid w:val="00403105"/>
    <w:rsid w:val="004064CF"/>
    <w:rsid w:val="00424551"/>
    <w:rsid w:val="00467C2D"/>
    <w:rsid w:val="0047523B"/>
    <w:rsid w:val="004B0CE3"/>
    <w:rsid w:val="004E1D85"/>
    <w:rsid w:val="004F5D6F"/>
    <w:rsid w:val="0050621A"/>
    <w:rsid w:val="00525C30"/>
    <w:rsid w:val="0054081D"/>
    <w:rsid w:val="00546D31"/>
    <w:rsid w:val="00583D3D"/>
    <w:rsid w:val="005861A2"/>
    <w:rsid w:val="00586D4C"/>
    <w:rsid w:val="00595F84"/>
    <w:rsid w:val="005A0FEA"/>
    <w:rsid w:val="005D5877"/>
    <w:rsid w:val="005F57A8"/>
    <w:rsid w:val="0064056C"/>
    <w:rsid w:val="0065460D"/>
    <w:rsid w:val="00665017"/>
    <w:rsid w:val="00672A7B"/>
    <w:rsid w:val="00676584"/>
    <w:rsid w:val="006A374D"/>
    <w:rsid w:val="006B4090"/>
    <w:rsid w:val="006F5DF0"/>
    <w:rsid w:val="006F7842"/>
    <w:rsid w:val="00706588"/>
    <w:rsid w:val="00725614"/>
    <w:rsid w:val="0075770A"/>
    <w:rsid w:val="007B1BB2"/>
    <w:rsid w:val="007C301C"/>
    <w:rsid w:val="007D61F7"/>
    <w:rsid w:val="007E2F07"/>
    <w:rsid w:val="007F2195"/>
    <w:rsid w:val="007F36D7"/>
    <w:rsid w:val="00801A32"/>
    <w:rsid w:val="00825281"/>
    <w:rsid w:val="008331F7"/>
    <w:rsid w:val="00837E6F"/>
    <w:rsid w:val="008453F5"/>
    <w:rsid w:val="00880A71"/>
    <w:rsid w:val="008914EE"/>
    <w:rsid w:val="008947C1"/>
    <w:rsid w:val="008D045B"/>
    <w:rsid w:val="008E2D6C"/>
    <w:rsid w:val="0092309E"/>
    <w:rsid w:val="009541DA"/>
    <w:rsid w:val="00962028"/>
    <w:rsid w:val="009643D9"/>
    <w:rsid w:val="00972E15"/>
    <w:rsid w:val="009811AB"/>
    <w:rsid w:val="009938DB"/>
    <w:rsid w:val="009942C5"/>
    <w:rsid w:val="009B3423"/>
    <w:rsid w:val="009C5BA2"/>
    <w:rsid w:val="009C7F80"/>
    <w:rsid w:val="009D7BFF"/>
    <w:rsid w:val="00A07569"/>
    <w:rsid w:val="00A13069"/>
    <w:rsid w:val="00A71A05"/>
    <w:rsid w:val="00AF29EE"/>
    <w:rsid w:val="00AF3209"/>
    <w:rsid w:val="00AF744A"/>
    <w:rsid w:val="00B31553"/>
    <w:rsid w:val="00B41657"/>
    <w:rsid w:val="00B87402"/>
    <w:rsid w:val="00BB3F7E"/>
    <w:rsid w:val="00BC2BAF"/>
    <w:rsid w:val="00BD2C9E"/>
    <w:rsid w:val="00C06BCC"/>
    <w:rsid w:val="00C2188F"/>
    <w:rsid w:val="00C4773D"/>
    <w:rsid w:val="00C509F8"/>
    <w:rsid w:val="00C573E8"/>
    <w:rsid w:val="00C97D52"/>
    <w:rsid w:val="00CC5EF8"/>
    <w:rsid w:val="00CD0332"/>
    <w:rsid w:val="00CD5043"/>
    <w:rsid w:val="00CE52A1"/>
    <w:rsid w:val="00CF2710"/>
    <w:rsid w:val="00CF5D73"/>
    <w:rsid w:val="00D03719"/>
    <w:rsid w:val="00D468B9"/>
    <w:rsid w:val="00DA2449"/>
    <w:rsid w:val="00DB6422"/>
    <w:rsid w:val="00DC4FCA"/>
    <w:rsid w:val="00E141CE"/>
    <w:rsid w:val="00E2046A"/>
    <w:rsid w:val="00E22CD5"/>
    <w:rsid w:val="00E269D4"/>
    <w:rsid w:val="00E67302"/>
    <w:rsid w:val="00EB23C3"/>
    <w:rsid w:val="00EB77DB"/>
    <w:rsid w:val="00EE4F6F"/>
    <w:rsid w:val="00EE7D0D"/>
    <w:rsid w:val="00EF0D07"/>
    <w:rsid w:val="00F21E1F"/>
    <w:rsid w:val="00F31CF7"/>
    <w:rsid w:val="00F83781"/>
    <w:rsid w:val="00FC0B95"/>
    <w:rsid w:val="00FD13A6"/>
    <w:rsid w:val="00FD5D60"/>
    <w:rsid w:val="00FD6656"/>
    <w:rsid w:val="00FE0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efaultImageDpi w14:val="32767"/>
  <w15:docId w15:val="{07F9888A-EACB-4FF4-AEDD-9829C39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semiHidden/>
    <w:unhideWhenUsed/>
    <w:rsid w:val="007F2195"/>
    <w:rPr>
      <w:sz w:val="20"/>
      <w:szCs w:val="20"/>
    </w:rPr>
  </w:style>
  <w:style w:type="character" w:customStyle="1" w:styleId="FootnoteTextChar">
    <w:name w:val="Footnote Text Char"/>
    <w:basedOn w:val="DefaultParagraphFont"/>
    <w:link w:val="FootnoteText"/>
    <w:uiPriority w:val="99"/>
    <w:semiHidden/>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1854">
      <w:bodyDiv w:val="1"/>
      <w:marLeft w:val="0"/>
      <w:marRight w:val="0"/>
      <w:marTop w:val="0"/>
      <w:marBottom w:val="0"/>
      <w:divBdr>
        <w:top w:val="none" w:sz="0" w:space="0" w:color="auto"/>
        <w:left w:val="none" w:sz="0" w:space="0" w:color="auto"/>
        <w:bottom w:val="none" w:sz="0" w:space="0" w:color="auto"/>
        <w:right w:val="none" w:sz="0" w:space="0" w:color="auto"/>
      </w:divBdr>
    </w:div>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321126558">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press.co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089F-E881-465E-849A-AD6138AE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372</TotalTime>
  <Pages>3</Pages>
  <Words>743</Words>
  <Characters>4238</Characters>
  <Application>Microsoft Office Word</Application>
  <DocSecurity>0</DocSecurity>
  <Lines>35</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30</cp:revision>
  <cp:lastPrinted>2019-02-07T14:59:00Z</cp:lastPrinted>
  <dcterms:created xsi:type="dcterms:W3CDTF">2019-01-10T08:56:00Z</dcterms:created>
  <dcterms:modified xsi:type="dcterms:W3CDTF">2019-03-12T06:49:00Z</dcterms:modified>
</cp:coreProperties>
</file>