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F3AA9" w14:textId="3891298F" w:rsidR="00B778F5" w:rsidRDefault="00B778F5" w:rsidP="00383D57">
      <w:pPr>
        <w:jc w:val="center"/>
        <w:rPr>
          <w:rFonts w:ascii="Arial" w:hAnsi="Arial" w:cs="Arial"/>
          <w:b/>
          <w:sz w:val="32"/>
          <w:szCs w:val="32"/>
          <w:lang w:val="es-ES"/>
        </w:rPr>
      </w:pPr>
    </w:p>
    <w:p w14:paraId="652973D3" w14:textId="4B351D22" w:rsidR="00383D57" w:rsidRPr="00C35970" w:rsidRDefault="00B141A2" w:rsidP="00383D57">
      <w:pPr>
        <w:jc w:val="center"/>
        <w:rPr>
          <w:rFonts w:ascii="Arial" w:hAnsi="Arial" w:cs="Arial"/>
          <w:b/>
          <w:bCs/>
          <w:sz w:val="32"/>
          <w:lang w:val="es-ES"/>
        </w:rPr>
      </w:pPr>
      <w:r w:rsidRPr="00C35970">
        <w:rPr>
          <w:rFonts w:ascii="Arial" w:hAnsi="Arial" w:cs="Arial"/>
          <w:b/>
          <w:bCs/>
          <w:sz w:val="32"/>
          <w:lang w:val="es-ES"/>
        </w:rPr>
        <w:t>Madrid D</w:t>
      </w:r>
      <w:r w:rsidR="00C64054">
        <w:rPr>
          <w:rFonts w:ascii="Arial" w:hAnsi="Arial" w:cs="Arial"/>
          <w:b/>
          <w:bCs/>
          <w:sz w:val="32"/>
          <w:lang w:val="es-ES"/>
        </w:rPr>
        <w:t>e</w:t>
      </w:r>
      <w:r w:rsidRPr="00C35970">
        <w:rPr>
          <w:rFonts w:ascii="Arial" w:hAnsi="Arial" w:cs="Arial"/>
          <w:b/>
          <w:bCs/>
          <w:sz w:val="32"/>
          <w:lang w:val="es-ES"/>
        </w:rPr>
        <w:t>sig</w:t>
      </w:r>
      <w:r w:rsidR="00C64054">
        <w:rPr>
          <w:rFonts w:ascii="Arial" w:hAnsi="Arial" w:cs="Arial"/>
          <w:b/>
          <w:bCs/>
          <w:sz w:val="32"/>
          <w:lang w:val="es-ES"/>
        </w:rPr>
        <w:t>n</w:t>
      </w:r>
      <w:r w:rsidRPr="00C35970">
        <w:rPr>
          <w:rFonts w:ascii="Arial" w:hAnsi="Arial" w:cs="Arial"/>
          <w:b/>
          <w:bCs/>
          <w:sz w:val="32"/>
          <w:lang w:val="es-ES"/>
        </w:rPr>
        <w:t xml:space="preserve"> Festival </w:t>
      </w:r>
      <w:r w:rsidR="00C35970" w:rsidRPr="00C35970">
        <w:rPr>
          <w:rFonts w:ascii="Arial" w:hAnsi="Arial" w:cs="Arial"/>
          <w:b/>
          <w:bCs/>
          <w:sz w:val="32"/>
          <w:lang w:val="es-ES"/>
        </w:rPr>
        <w:t>inaugura</w:t>
      </w:r>
      <w:r w:rsidR="00140B19" w:rsidRPr="00C35970">
        <w:rPr>
          <w:rFonts w:ascii="Arial" w:hAnsi="Arial" w:cs="Arial"/>
          <w:b/>
          <w:bCs/>
          <w:sz w:val="32"/>
          <w:lang w:val="es-ES"/>
        </w:rPr>
        <w:t xml:space="preserve"> su quinta edición</w:t>
      </w:r>
      <w:r w:rsidR="00C35970" w:rsidRPr="00C35970">
        <w:rPr>
          <w:rFonts w:ascii="Arial" w:hAnsi="Arial" w:cs="Arial"/>
          <w:b/>
          <w:bCs/>
          <w:sz w:val="32"/>
          <w:lang w:val="es-ES"/>
        </w:rPr>
        <w:t xml:space="preserve">, </w:t>
      </w:r>
      <w:r w:rsidR="00C35970">
        <w:rPr>
          <w:rFonts w:ascii="Arial" w:hAnsi="Arial" w:cs="Arial"/>
          <w:b/>
          <w:bCs/>
          <w:sz w:val="32"/>
          <w:lang w:val="es-ES"/>
        </w:rPr>
        <w:t>artesanía, diseño</w:t>
      </w:r>
      <w:r w:rsidR="00C35970" w:rsidRPr="00C35970">
        <w:rPr>
          <w:rFonts w:ascii="Arial" w:hAnsi="Arial" w:cs="Arial"/>
          <w:b/>
          <w:bCs/>
          <w:sz w:val="32"/>
          <w:lang w:val="es-ES"/>
        </w:rPr>
        <w:t xml:space="preserve"> y so</w:t>
      </w:r>
      <w:r w:rsidR="00C35970">
        <w:rPr>
          <w:rFonts w:ascii="Arial" w:hAnsi="Arial" w:cs="Arial"/>
          <w:b/>
          <w:bCs/>
          <w:sz w:val="32"/>
          <w:lang w:val="es-ES"/>
        </w:rPr>
        <w:t>stenibilidad en el automóvil</w:t>
      </w:r>
      <w:r w:rsidR="00140B19" w:rsidRPr="00C35970">
        <w:rPr>
          <w:rFonts w:ascii="Arial" w:hAnsi="Arial" w:cs="Arial"/>
          <w:b/>
          <w:bCs/>
          <w:sz w:val="32"/>
          <w:lang w:val="es-ES"/>
        </w:rPr>
        <w:t xml:space="preserve"> </w:t>
      </w:r>
    </w:p>
    <w:p w14:paraId="63B3DD47" w14:textId="063CDBFE" w:rsidR="003177C2" w:rsidRPr="00C35970" w:rsidRDefault="003177C2" w:rsidP="00383D57">
      <w:pPr>
        <w:jc w:val="center"/>
        <w:rPr>
          <w:rFonts w:ascii="Arial" w:hAnsi="Arial" w:cs="Arial"/>
          <w:b/>
          <w:bCs/>
          <w:sz w:val="32"/>
          <w:lang w:val="es-ES"/>
        </w:rPr>
      </w:pPr>
    </w:p>
    <w:p w14:paraId="129DA3BF" w14:textId="41296D0D" w:rsidR="00B76CD0" w:rsidRPr="00340BFB" w:rsidRDefault="00F72462" w:rsidP="00B141A2">
      <w:pPr>
        <w:pStyle w:val="ListParagraph"/>
        <w:numPr>
          <w:ilvl w:val="0"/>
          <w:numId w:val="6"/>
        </w:numPr>
        <w:jc w:val="center"/>
        <w:rPr>
          <w:rFonts w:ascii="Arial" w:hAnsi="Arial" w:cs="Arial"/>
          <w:b/>
          <w:kern w:val="2"/>
          <w:sz w:val="20"/>
          <w:szCs w:val="20"/>
          <w:lang w:eastAsia="ja-JP"/>
        </w:rPr>
      </w:pPr>
      <w:r w:rsidRPr="000A1D67">
        <w:rPr>
          <w:rFonts w:ascii="Arial" w:hAnsi="Arial" w:cs="Arial"/>
          <w:sz w:val="24"/>
        </w:rPr>
        <w:t>M</w:t>
      </w:r>
      <w:r w:rsidR="00B141A2" w:rsidRPr="000A1D67">
        <w:rPr>
          <w:rFonts w:ascii="Arial" w:hAnsi="Arial" w:cs="Arial"/>
          <w:sz w:val="24"/>
        </w:rPr>
        <w:t xml:space="preserve">azda, </w:t>
      </w:r>
      <w:r w:rsidR="000A1D67" w:rsidRPr="000A1D67">
        <w:rPr>
          <w:rFonts w:ascii="Arial" w:hAnsi="Arial" w:cs="Arial"/>
          <w:sz w:val="24"/>
        </w:rPr>
        <w:t>S</w:t>
      </w:r>
      <w:r w:rsidR="000A1D67">
        <w:rPr>
          <w:rFonts w:ascii="Arial" w:hAnsi="Arial" w:cs="Arial"/>
          <w:sz w:val="24"/>
        </w:rPr>
        <w:t>AC</w:t>
      </w:r>
      <w:r w:rsidR="000A1D67" w:rsidRPr="000A1D67">
        <w:rPr>
          <w:rFonts w:ascii="Arial" w:hAnsi="Arial" w:cs="Arial"/>
          <w:sz w:val="24"/>
        </w:rPr>
        <w:t>o</w:t>
      </w:r>
      <w:r w:rsidR="000A1D67">
        <w:rPr>
          <w:rFonts w:ascii="Arial" w:hAnsi="Arial" w:cs="Arial"/>
          <w:sz w:val="24"/>
        </w:rPr>
        <w:t xml:space="preserve"> y </w:t>
      </w:r>
      <w:r w:rsidR="000A1D67" w:rsidRPr="000A1D67">
        <w:rPr>
          <w:rFonts w:ascii="Arial" w:hAnsi="Arial" w:cs="Arial"/>
          <w:sz w:val="24"/>
        </w:rPr>
        <w:t>The Sib</w:t>
      </w:r>
      <w:r w:rsidR="000A1D67">
        <w:rPr>
          <w:rFonts w:ascii="Arial" w:hAnsi="Arial" w:cs="Arial"/>
          <w:sz w:val="24"/>
        </w:rPr>
        <w:t xml:space="preserve">arist te invitan a su casa                                             de la mano de la diseñadora interiorista Lorna </w:t>
      </w:r>
      <w:r w:rsidR="00C35970">
        <w:rPr>
          <w:rFonts w:ascii="Arial" w:hAnsi="Arial" w:cs="Arial"/>
          <w:sz w:val="24"/>
        </w:rPr>
        <w:t xml:space="preserve">de </w:t>
      </w:r>
      <w:r w:rsidR="000A1D67">
        <w:rPr>
          <w:rFonts w:ascii="Arial" w:hAnsi="Arial" w:cs="Arial"/>
          <w:sz w:val="24"/>
        </w:rPr>
        <w:t xml:space="preserve">Santos </w:t>
      </w:r>
    </w:p>
    <w:p w14:paraId="065B4135" w14:textId="77777777" w:rsidR="00340BFB" w:rsidRPr="000A1D67" w:rsidRDefault="00340BFB" w:rsidP="00340BFB">
      <w:pPr>
        <w:pStyle w:val="ListParagraph"/>
        <w:rPr>
          <w:rFonts w:ascii="Arial" w:hAnsi="Arial" w:cs="Arial"/>
          <w:b/>
          <w:kern w:val="2"/>
          <w:sz w:val="20"/>
          <w:szCs w:val="20"/>
          <w:lang w:eastAsia="ja-JP"/>
        </w:rPr>
      </w:pPr>
    </w:p>
    <w:p w14:paraId="678585FD" w14:textId="0DD4BF38" w:rsidR="000A1D67" w:rsidRPr="000A1D67" w:rsidRDefault="00383D57" w:rsidP="00340BFB">
      <w:pPr>
        <w:adjustRightInd w:val="0"/>
        <w:spacing w:after="240" w:line="360" w:lineRule="auto"/>
        <w:jc w:val="both"/>
        <w:rPr>
          <w:rFonts w:ascii="Arial" w:hAnsi="Arial" w:cs="Arial"/>
          <w:sz w:val="20"/>
          <w:lang w:val="es-ES"/>
        </w:rPr>
      </w:pPr>
      <w:r w:rsidRPr="00340BFB">
        <w:rPr>
          <w:rFonts w:ascii="Arial" w:hAnsi="Arial" w:cs="Arial"/>
          <w:b/>
          <w:bCs/>
          <w:sz w:val="20"/>
          <w:lang w:val="es-ES"/>
        </w:rPr>
        <w:t xml:space="preserve">Madrid, </w:t>
      </w:r>
      <w:r w:rsidR="000A1D67" w:rsidRPr="00340BFB">
        <w:rPr>
          <w:rFonts w:ascii="Arial" w:hAnsi="Arial" w:cs="Arial"/>
          <w:b/>
          <w:bCs/>
          <w:sz w:val="20"/>
          <w:lang w:val="es-ES"/>
        </w:rPr>
        <w:t>03</w:t>
      </w:r>
      <w:r w:rsidR="00161978" w:rsidRPr="00340BFB">
        <w:rPr>
          <w:rFonts w:ascii="Arial" w:hAnsi="Arial" w:cs="Arial"/>
          <w:b/>
          <w:bCs/>
          <w:sz w:val="20"/>
          <w:lang w:val="es-ES"/>
        </w:rPr>
        <w:t xml:space="preserve"> </w:t>
      </w:r>
      <w:r w:rsidRPr="00340BFB">
        <w:rPr>
          <w:rFonts w:ascii="Arial" w:hAnsi="Arial" w:cs="Arial"/>
          <w:b/>
          <w:bCs/>
          <w:sz w:val="20"/>
          <w:lang w:val="es-ES"/>
        </w:rPr>
        <w:t xml:space="preserve">de </w:t>
      </w:r>
      <w:r w:rsidR="00903C8C" w:rsidRPr="00340BFB">
        <w:rPr>
          <w:rFonts w:ascii="Arial" w:hAnsi="Arial" w:cs="Arial"/>
          <w:b/>
          <w:bCs/>
          <w:sz w:val="20"/>
          <w:lang w:val="es-ES"/>
        </w:rPr>
        <w:t>febrero</w:t>
      </w:r>
      <w:r w:rsidRPr="00340BFB">
        <w:rPr>
          <w:rFonts w:ascii="Arial" w:hAnsi="Arial" w:cs="Arial"/>
          <w:b/>
          <w:bCs/>
          <w:sz w:val="20"/>
          <w:lang w:val="es-ES"/>
        </w:rPr>
        <w:t xml:space="preserve"> de 202</w:t>
      </w:r>
      <w:r w:rsidR="00161978" w:rsidRPr="00340BFB">
        <w:rPr>
          <w:rFonts w:ascii="Arial" w:hAnsi="Arial" w:cs="Arial"/>
          <w:b/>
          <w:bCs/>
          <w:sz w:val="20"/>
          <w:lang w:val="es-ES"/>
        </w:rPr>
        <w:t>2</w:t>
      </w:r>
      <w:r w:rsidRPr="00340BFB">
        <w:rPr>
          <w:rFonts w:ascii="Arial" w:hAnsi="Arial" w:cs="Arial"/>
          <w:b/>
          <w:bCs/>
          <w:sz w:val="20"/>
          <w:lang w:val="es-ES"/>
        </w:rPr>
        <w:t>.</w:t>
      </w:r>
      <w:bookmarkStart w:id="0" w:name="_Hlk71888864"/>
      <w:r w:rsidR="000A1D67">
        <w:rPr>
          <w:rFonts w:ascii="Arial" w:hAnsi="Arial" w:cs="Arial"/>
          <w:sz w:val="20"/>
          <w:lang w:val="es-ES"/>
        </w:rPr>
        <w:t xml:space="preserve"> </w:t>
      </w:r>
      <w:r w:rsidR="000A1D67" w:rsidRPr="00340BFB">
        <w:rPr>
          <w:rFonts w:ascii="Arial" w:hAnsi="Arial" w:cs="Arial"/>
          <w:sz w:val="20"/>
          <w:lang w:val="es-ES"/>
        </w:rPr>
        <w:t>‘</w:t>
      </w:r>
      <w:r w:rsidR="000A1D67" w:rsidRPr="000A1D67">
        <w:rPr>
          <w:rFonts w:ascii="Arial" w:hAnsi="Arial" w:cs="Arial"/>
          <w:sz w:val="20"/>
          <w:lang w:val="es-ES"/>
        </w:rPr>
        <w:t>Mazda, SACo y The Sibarist te invitan a su casa’ e</w:t>
      </w:r>
      <w:r w:rsidR="00140B19">
        <w:rPr>
          <w:rFonts w:ascii="Arial" w:hAnsi="Arial" w:cs="Arial"/>
          <w:sz w:val="20"/>
          <w:lang w:val="es-ES"/>
        </w:rPr>
        <w:t>n</w:t>
      </w:r>
      <w:r w:rsidR="000A1D67" w:rsidRPr="000A1D67">
        <w:rPr>
          <w:rFonts w:ascii="Arial" w:hAnsi="Arial" w:cs="Arial"/>
          <w:sz w:val="20"/>
          <w:lang w:val="es-ES"/>
        </w:rPr>
        <w:t xml:space="preserve"> un recorrido sensorial a través de la alta artesanía vivida en el propio </w:t>
      </w:r>
      <w:r w:rsidR="005221A3">
        <w:rPr>
          <w:rFonts w:ascii="Arial" w:hAnsi="Arial" w:cs="Arial"/>
          <w:sz w:val="20"/>
          <w:lang w:val="es-ES"/>
        </w:rPr>
        <w:t>espacio</w:t>
      </w:r>
      <w:r w:rsidR="000A1D67" w:rsidRPr="000A1D67">
        <w:rPr>
          <w:rFonts w:ascii="Arial" w:hAnsi="Arial" w:cs="Arial"/>
          <w:sz w:val="20"/>
          <w:lang w:val="es-ES"/>
        </w:rPr>
        <w:t>. El proyecto, situado en un enclave urbano único y desarrollado por la diseñadora e interiorista Lorna d</w:t>
      </w:r>
      <w:r w:rsidR="00C35970">
        <w:rPr>
          <w:rFonts w:ascii="Arial" w:hAnsi="Arial" w:cs="Arial"/>
          <w:sz w:val="20"/>
          <w:lang w:val="es-ES"/>
        </w:rPr>
        <w:t>e</w:t>
      </w:r>
      <w:r w:rsidR="000A1D67" w:rsidRPr="000A1D67">
        <w:rPr>
          <w:rFonts w:ascii="Arial" w:hAnsi="Arial" w:cs="Arial"/>
          <w:sz w:val="20"/>
          <w:lang w:val="es-ES"/>
        </w:rPr>
        <w:t xml:space="preserve"> Santos, nos invita a convivir de forma cercana y sugerente con el espíritu artesanal y su proceso creativo. Un espacio centrado en el bienestar de las personas, el valor de lo hecho a mano y el respeto por la sostenibilidad. </w:t>
      </w:r>
    </w:p>
    <w:bookmarkEnd w:id="0"/>
    <w:p w14:paraId="49C4C4B9" w14:textId="77777777" w:rsidR="00140B19" w:rsidRPr="00340BFB" w:rsidRDefault="00140B19" w:rsidP="00340BFB">
      <w:pPr>
        <w:adjustRightInd w:val="0"/>
        <w:spacing w:after="240" w:line="360" w:lineRule="auto"/>
        <w:jc w:val="both"/>
        <w:rPr>
          <w:rFonts w:ascii="Arial" w:hAnsi="Arial" w:cs="Arial"/>
          <w:sz w:val="20"/>
          <w:lang w:val="es-ES"/>
        </w:rPr>
      </w:pPr>
      <w:r w:rsidRPr="00340BFB">
        <w:rPr>
          <w:rFonts w:ascii="Arial" w:hAnsi="Arial" w:cs="Arial"/>
          <w:sz w:val="20"/>
          <w:lang w:val="es-ES"/>
        </w:rPr>
        <w:t>La ciudad de Madrid acogerá la quinta edición de Madrid Design Festival durante los meses de febrero y marzo. Una cita que en esta ocasión contará con 41 exposiciones, más de 200 actividades,7 instalaciones y la participación de 637 profesionales.</w:t>
      </w:r>
    </w:p>
    <w:p w14:paraId="5D14C03B" w14:textId="4446B080" w:rsidR="00140B19" w:rsidRPr="00340BFB" w:rsidRDefault="00140B19" w:rsidP="00340BFB">
      <w:pPr>
        <w:adjustRightInd w:val="0"/>
        <w:spacing w:after="240" w:line="360" w:lineRule="auto"/>
        <w:jc w:val="both"/>
        <w:rPr>
          <w:rFonts w:ascii="Arial" w:hAnsi="Arial" w:cs="Arial"/>
          <w:sz w:val="20"/>
          <w:lang w:val="es-ES"/>
        </w:rPr>
      </w:pPr>
      <w:r w:rsidRPr="00340BFB">
        <w:rPr>
          <w:rFonts w:ascii="Arial" w:hAnsi="Arial" w:cs="Arial"/>
          <w:sz w:val="20"/>
          <w:lang w:val="es-ES"/>
        </w:rPr>
        <w:t xml:space="preserve">El Festival cumple su primer lustro afianzando un modelo abierto, transversal e integrador, e intentando convertirse en el mayor escaparate posible para mostrar el trabajo de grandes diseñadores y propiciar la creación de un espacio para el encuentro, la belleza y la reflexión. Esta es la tercera edición en la que participan Mazda y SACo para promover la artesanía, el diseño y la sostenibilidad. </w:t>
      </w:r>
    </w:p>
    <w:p w14:paraId="5A2DF4D1" w14:textId="7033FF5B" w:rsidR="00B57692" w:rsidRPr="000A1D67" w:rsidRDefault="000A1D67" w:rsidP="00340BFB">
      <w:pPr>
        <w:adjustRightInd w:val="0"/>
        <w:spacing w:after="240" w:line="360" w:lineRule="auto"/>
        <w:jc w:val="both"/>
        <w:rPr>
          <w:rFonts w:ascii="Arial" w:hAnsi="Arial" w:cs="Arial"/>
          <w:sz w:val="20"/>
          <w:lang w:val="es-ES"/>
        </w:rPr>
      </w:pPr>
      <w:r w:rsidRPr="00340BFB">
        <w:rPr>
          <w:rFonts w:ascii="Arial" w:hAnsi="Arial" w:cs="Arial"/>
          <w:sz w:val="20"/>
          <w:lang w:val="es-ES"/>
        </w:rPr>
        <w:t>La nueva propuesta de Mazda, SACo y The Sibarist invita al visitante a trasladar los valores artesanales a su día a día. La exposición tendrá lugar en un</w:t>
      </w:r>
      <w:r w:rsidR="00B57692" w:rsidRPr="00340BFB">
        <w:rPr>
          <w:rFonts w:ascii="Arial" w:hAnsi="Arial" w:cs="Arial"/>
          <w:sz w:val="20"/>
          <w:lang w:val="es-ES"/>
        </w:rPr>
        <w:t xml:space="preserve"> enclave único </w:t>
      </w:r>
      <w:r w:rsidRPr="00340BFB">
        <w:rPr>
          <w:rFonts w:ascii="Arial" w:hAnsi="Arial" w:cs="Arial"/>
          <w:sz w:val="20"/>
          <w:lang w:val="es-ES"/>
        </w:rPr>
        <w:t xml:space="preserve">que permite representar la artesanía en el </w:t>
      </w:r>
      <w:r w:rsidR="005221A3">
        <w:rPr>
          <w:rFonts w:ascii="Arial" w:hAnsi="Arial" w:cs="Arial"/>
          <w:sz w:val="20"/>
          <w:lang w:val="es-ES"/>
        </w:rPr>
        <w:t>espacio</w:t>
      </w:r>
      <w:r w:rsidR="00140B19" w:rsidRPr="00340BFB">
        <w:rPr>
          <w:rFonts w:ascii="Arial" w:hAnsi="Arial" w:cs="Arial"/>
          <w:sz w:val="20"/>
          <w:lang w:val="es-ES"/>
        </w:rPr>
        <w:t>,</w:t>
      </w:r>
      <w:r w:rsidR="00B57692" w:rsidRPr="00340BFB">
        <w:rPr>
          <w:rFonts w:ascii="Arial" w:hAnsi="Arial" w:cs="Arial"/>
          <w:sz w:val="20"/>
          <w:lang w:val="es-ES"/>
        </w:rPr>
        <w:t xml:space="preserve"> en El Invernadero </w:t>
      </w:r>
      <w:r w:rsidR="00140B19" w:rsidRPr="00340BFB">
        <w:rPr>
          <w:rFonts w:ascii="Arial" w:hAnsi="Arial" w:cs="Arial"/>
          <w:sz w:val="20"/>
          <w:lang w:val="es-ES"/>
        </w:rPr>
        <w:t>desde el</w:t>
      </w:r>
      <w:r w:rsidR="00B57692" w:rsidRPr="00340BFB">
        <w:rPr>
          <w:rFonts w:ascii="Arial" w:hAnsi="Arial" w:cs="Arial"/>
          <w:sz w:val="20"/>
          <w:lang w:val="es-ES"/>
        </w:rPr>
        <w:t xml:space="preserve"> 11 al 20 de marzo, </w:t>
      </w:r>
      <w:r w:rsidR="00B57692" w:rsidRPr="000A1D67">
        <w:rPr>
          <w:rFonts w:ascii="Arial" w:hAnsi="Arial" w:cs="Arial"/>
          <w:sz w:val="20"/>
          <w:lang w:val="es-ES"/>
        </w:rPr>
        <w:t xml:space="preserve">desarrollado por la diseñadora e interiorista Lorna de Santos, nos invita a convivir de forma cercana y sugerente con el espíritu artesanal y su proceso creativo. </w:t>
      </w:r>
    </w:p>
    <w:p w14:paraId="496F648D" w14:textId="777B1F77" w:rsidR="00B57692" w:rsidRPr="000A1D67" w:rsidRDefault="00B57692" w:rsidP="00340BFB">
      <w:pPr>
        <w:adjustRightInd w:val="0"/>
        <w:spacing w:after="240" w:line="360" w:lineRule="auto"/>
        <w:jc w:val="both"/>
        <w:rPr>
          <w:rFonts w:ascii="Arial" w:hAnsi="Arial" w:cs="Arial"/>
          <w:sz w:val="20"/>
          <w:lang w:val="es-ES"/>
        </w:rPr>
      </w:pPr>
      <w:r w:rsidRPr="000A1D67">
        <w:rPr>
          <w:rFonts w:ascii="Arial" w:hAnsi="Arial" w:cs="Arial"/>
          <w:sz w:val="20"/>
          <w:lang w:val="es-ES"/>
        </w:rPr>
        <w:t xml:space="preserve">‘Mazda, SACo y The Sibarist te invitan a su casa’ traslada ese valor a nuestro </w:t>
      </w:r>
      <w:r w:rsidR="005221A3">
        <w:rPr>
          <w:rFonts w:ascii="Arial" w:hAnsi="Arial" w:cs="Arial"/>
          <w:sz w:val="20"/>
          <w:lang w:val="es-ES"/>
        </w:rPr>
        <w:t xml:space="preserve">espacio </w:t>
      </w:r>
      <w:r w:rsidRPr="000A1D67">
        <w:rPr>
          <w:rFonts w:ascii="Arial" w:hAnsi="Arial" w:cs="Arial"/>
          <w:sz w:val="20"/>
          <w:lang w:val="es-ES"/>
        </w:rPr>
        <w:t xml:space="preserve">y a nuestro día a día por medio de una selección de obras de los miembros de SACo, Sociedad Artesanía Contemporánea, y de los automóviles de Mazda, caracterizados por su germen artesanal a través de takumis, artesanos japoneses que trabajan sobre la arcilla para encontrar las líneas del diseño de cada modelo. Tanto los materiales y procesos de SACo como el planteamiento de fabricación de Mazda </w:t>
      </w:r>
      <w:r w:rsidRPr="000A1D67">
        <w:rPr>
          <w:rFonts w:ascii="Arial" w:hAnsi="Arial" w:cs="Arial"/>
          <w:sz w:val="20"/>
          <w:lang w:val="es-ES"/>
        </w:rPr>
        <w:lastRenderedPageBreak/>
        <w:t xml:space="preserve">responden también a la concienciación por la sostenibilidad en todo el ciclo de vida de sus productos, que en el caso de la marca de automoción cuentan con una innovadora gama de soluciones tecnológicas electrificadas. </w:t>
      </w:r>
    </w:p>
    <w:p w14:paraId="26FB36AB" w14:textId="3ED91166" w:rsidR="00140B19" w:rsidRDefault="00B57692" w:rsidP="00340BFB">
      <w:pPr>
        <w:adjustRightInd w:val="0"/>
        <w:spacing w:after="240" w:line="360" w:lineRule="auto"/>
        <w:jc w:val="both"/>
        <w:rPr>
          <w:rFonts w:ascii="Arial" w:hAnsi="Arial" w:cs="Arial"/>
          <w:sz w:val="22"/>
          <w:szCs w:val="21"/>
          <w:lang w:val="es-ES"/>
        </w:rPr>
      </w:pPr>
      <w:r w:rsidRPr="000A1D67">
        <w:rPr>
          <w:rFonts w:ascii="Arial" w:hAnsi="Arial" w:cs="Arial"/>
          <w:sz w:val="20"/>
          <w:lang w:val="es-ES"/>
        </w:rPr>
        <w:t xml:space="preserve">Además, en esta tercera edición se suma al proyecto la inmobiliaria boutique The Sibarist, que abandera un concepto de casas que cuidan de ti, el Wellness Real Estate, donde la salud de las personas y el planeta se colocan en el centro de su diseño. La exposición ha sido creada por la diseñadora e interiorista Lorna de Santos, que con su planteamiento de minimalismo cálido y emocional está revolucionando el diseño de los espacios domésticos. La muestra ofrece al visitante un recorrido sensorial donde descubrirá a los creadores y sus propuestas para una convivencia con objetos bellos en la vida cotidiana. </w:t>
      </w:r>
    </w:p>
    <w:p w14:paraId="07462C2F" w14:textId="77777777" w:rsidR="00140B19" w:rsidRPr="000A1D67" w:rsidRDefault="00140B19" w:rsidP="000A1D67">
      <w:pPr>
        <w:adjustRightInd w:val="0"/>
        <w:spacing w:line="240" w:lineRule="exact"/>
        <w:jc w:val="both"/>
        <w:rPr>
          <w:rFonts w:ascii="Arial" w:hAnsi="Arial" w:cs="Arial"/>
          <w:sz w:val="22"/>
          <w:szCs w:val="21"/>
          <w:lang w:val="es-ES"/>
        </w:rPr>
      </w:pPr>
    </w:p>
    <w:p w14:paraId="1C6FC7C0" w14:textId="77777777" w:rsidR="000A1D67" w:rsidRPr="00340BFB" w:rsidRDefault="000A1D67" w:rsidP="00340BFB">
      <w:pPr>
        <w:adjustRightInd w:val="0"/>
        <w:spacing w:after="120" w:line="360" w:lineRule="auto"/>
        <w:jc w:val="both"/>
        <w:rPr>
          <w:rFonts w:ascii="Arial" w:hAnsi="Arial" w:cs="Arial"/>
          <w:b/>
          <w:bCs/>
          <w:sz w:val="20"/>
          <w:lang w:val="es-ES"/>
        </w:rPr>
      </w:pPr>
      <w:r w:rsidRPr="00340BFB">
        <w:rPr>
          <w:rFonts w:ascii="Arial" w:hAnsi="Arial" w:cs="Arial"/>
          <w:b/>
          <w:bCs/>
          <w:sz w:val="20"/>
          <w:lang w:val="es-ES"/>
        </w:rPr>
        <w:t>TÍTULO: Mazda, SACo y The Sibarist te invitan a su casa</w:t>
      </w:r>
    </w:p>
    <w:p w14:paraId="074ED0F8" w14:textId="77777777" w:rsidR="000A1D67" w:rsidRPr="00340BFB" w:rsidRDefault="000A1D67" w:rsidP="00340BFB">
      <w:pPr>
        <w:adjustRightInd w:val="0"/>
        <w:spacing w:after="120" w:line="360" w:lineRule="auto"/>
        <w:jc w:val="both"/>
        <w:rPr>
          <w:rFonts w:ascii="Arial" w:hAnsi="Arial" w:cs="Arial"/>
          <w:b/>
          <w:bCs/>
          <w:sz w:val="20"/>
          <w:lang w:val="es-ES"/>
        </w:rPr>
      </w:pPr>
      <w:r w:rsidRPr="00340BFB">
        <w:rPr>
          <w:rFonts w:ascii="Arial" w:hAnsi="Arial" w:cs="Arial"/>
          <w:b/>
          <w:bCs/>
          <w:sz w:val="20"/>
          <w:lang w:val="es-ES"/>
        </w:rPr>
        <w:t>FECHA: del 11 al 20 de marzo</w:t>
      </w:r>
    </w:p>
    <w:p w14:paraId="75B360C1" w14:textId="77777777" w:rsidR="000A1D67" w:rsidRPr="00340BFB" w:rsidRDefault="000A1D67" w:rsidP="00340BFB">
      <w:pPr>
        <w:adjustRightInd w:val="0"/>
        <w:spacing w:after="120" w:line="360" w:lineRule="auto"/>
        <w:jc w:val="both"/>
        <w:rPr>
          <w:rFonts w:ascii="Arial" w:hAnsi="Arial" w:cs="Arial"/>
          <w:b/>
          <w:bCs/>
          <w:sz w:val="20"/>
          <w:lang w:val="es-ES"/>
        </w:rPr>
      </w:pPr>
      <w:r w:rsidRPr="00340BFB">
        <w:rPr>
          <w:rFonts w:ascii="Arial" w:hAnsi="Arial" w:cs="Arial"/>
          <w:b/>
          <w:bCs/>
          <w:sz w:val="20"/>
          <w:lang w:val="es-ES"/>
        </w:rPr>
        <w:t>Lugar: The Sibarist: El invernadero</w:t>
      </w:r>
    </w:p>
    <w:p w14:paraId="4E6E94DF" w14:textId="7D93C1D2" w:rsidR="00A92B9C" w:rsidRPr="00340BFB" w:rsidRDefault="000A1D67" w:rsidP="00340BFB">
      <w:pPr>
        <w:adjustRightInd w:val="0"/>
        <w:spacing w:after="120" w:line="360" w:lineRule="auto"/>
        <w:jc w:val="both"/>
        <w:rPr>
          <w:rFonts w:ascii="Arial" w:hAnsi="Arial" w:cs="Arial"/>
          <w:b/>
          <w:bCs/>
          <w:sz w:val="20"/>
          <w:lang w:val="es-ES"/>
        </w:rPr>
      </w:pPr>
      <w:r w:rsidRPr="00340BFB">
        <w:rPr>
          <w:rFonts w:ascii="Arial" w:hAnsi="Arial" w:cs="Arial"/>
          <w:b/>
          <w:bCs/>
          <w:sz w:val="20"/>
          <w:lang w:val="es-ES"/>
        </w:rPr>
        <w:t>DIRECCIÓN: Calle de San Lorenzo 11. Local 2. 28004</w:t>
      </w:r>
    </w:p>
    <w:p w14:paraId="6B3203FF" w14:textId="423ECE46" w:rsidR="000A1D67" w:rsidRDefault="000A1D67" w:rsidP="00B431F0">
      <w:pPr>
        <w:adjustRightInd w:val="0"/>
        <w:spacing w:line="240" w:lineRule="exact"/>
        <w:jc w:val="both"/>
        <w:rPr>
          <w:rFonts w:ascii="Arial" w:hAnsi="Arial" w:cs="Arial"/>
          <w:sz w:val="22"/>
          <w:szCs w:val="21"/>
          <w:lang w:val="es-ES"/>
        </w:rPr>
      </w:pPr>
    </w:p>
    <w:p w14:paraId="7E7C1E0E" w14:textId="7E0271EA" w:rsidR="00340BFB" w:rsidRPr="00340BFB" w:rsidRDefault="00340BFB" w:rsidP="00340BFB">
      <w:pPr>
        <w:adjustRightInd w:val="0"/>
        <w:spacing w:line="240" w:lineRule="exact"/>
        <w:jc w:val="center"/>
        <w:rPr>
          <w:rFonts w:ascii="Arial" w:hAnsi="Arial" w:cs="Arial"/>
          <w:sz w:val="20"/>
          <w:lang w:val="es-ES"/>
        </w:rPr>
      </w:pPr>
      <w:r w:rsidRPr="00340BFB">
        <w:rPr>
          <w:rFonts w:ascii="Arial" w:hAnsi="Arial" w:cs="Arial"/>
          <w:kern w:val="2"/>
          <w:sz w:val="20"/>
          <w:szCs w:val="18"/>
          <w:lang w:val="es-ES" w:eastAsia="ja-JP"/>
        </w:rPr>
        <w:t>####</w:t>
      </w:r>
    </w:p>
    <w:p w14:paraId="00651153" w14:textId="287D4568" w:rsidR="00340BFB" w:rsidRDefault="00340BFB" w:rsidP="00B431F0">
      <w:pPr>
        <w:adjustRightInd w:val="0"/>
        <w:spacing w:line="240" w:lineRule="exact"/>
        <w:jc w:val="both"/>
        <w:rPr>
          <w:rFonts w:ascii="Arial" w:hAnsi="Arial" w:cs="Arial"/>
          <w:sz w:val="22"/>
          <w:szCs w:val="21"/>
          <w:lang w:val="es-ES"/>
        </w:rPr>
      </w:pPr>
    </w:p>
    <w:p w14:paraId="68DC67F7" w14:textId="6A8D6FFB" w:rsidR="00340BFB" w:rsidRDefault="00340BFB" w:rsidP="00B431F0">
      <w:pPr>
        <w:adjustRightInd w:val="0"/>
        <w:spacing w:line="240" w:lineRule="exact"/>
        <w:jc w:val="both"/>
        <w:rPr>
          <w:rFonts w:ascii="Arial" w:hAnsi="Arial" w:cs="Arial"/>
          <w:sz w:val="22"/>
          <w:szCs w:val="21"/>
          <w:lang w:val="es-ES"/>
        </w:rPr>
      </w:pPr>
    </w:p>
    <w:p w14:paraId="761439C8" w14:textId="77777777" w:rsidR="00550137" w:rsidRDefault="00550137" w:rsidP="00A36DDC">
      <w:pPr>
        <w:adjustRightInd w:val="0"/>
        <w:spacing w:line="240" w:lineRule="exact"/>
        <w:rPr>
          <w:rFonts w:ascii="Arial" w:hAnsi="Arial" w:cs="Arial"/>
          <w:kern w:val="2"/>
          <w:sz w:val="20"/>
          <w:szCs w:val="18"/>
          <w:lang w:val="es-ES" w:eastAsia="ja-JP"/>
        </w:rPr>
      </w:pPr>
    </w:p>
    <w:p w14:paraId="04E04AA3" w14:textId="77777777" w:rsidR="00550137" w:rsidRDefault="00550137" w:rsidP="00A36DDC">
      <w:pPr>
        <w:adjustRightInd w:val="0"/>
        <w:spacing w:line="240" w:lineRule="exact"/>
        <w:rPr>
          <w:rFonts w:ascii="Arial" w:hAnsi="Arial" w:cs="Arial"/>
          <w:kern w:val="2"/>
          <w:sz w:val="20"/>
          <w:szCs w:val="18"/>
          <w:lang w:val="es-ES" w:eastAsia="ja-JP"/>
        </w:rPr>
      </w:pPr>
    </w:p>
    <w:p w14:paraId="1A9343CF" w14:textId="77777777" w:rsidR="00550137" w:rsidRDefault="00550137" w:rsidP="00A36DDC">
      <w:pPr>
        <w:adjustRightInd w:val="0"/>
        <w:spacing w:line="240" w:lineRule="exact"/>
        <w:rPr>
          <w:rFonts w:ascii="Arial" w:hAnsi="Arial" w:cs="Arial"/>
          <w:kern w:val="2"/>
          <w:sz w:val="20"/>
          <w:szCs w:val="18"/>
          <w:lang w:val="es-ES" w:eastAsia="ja-JP"/>
        </w:rPr>
      </w:pPr>
    </w:p>
    <w:p w14:paraId="0CEEC4BF" w14:textId="77777777" w:rsidR="00550137" w:rsidRDefault="00550137" w:rsidP="00A36DDC">
      <w:pPr>
        <w:adjustRightInd w:val="0"/>
        <w:spacing w:line="240" w:lineRule="exact"/>
        <w:rPr>
          <w:rFonts w:ascii="Arial" w:hAnsi="Arial" w:cs="Arial"/>
          <w:kern w:val="2"/>
          <w:sz w:val="20"/>
          <w:szCs w:val="18"/>
          <w:lang w:val="es-ES" w:eastAsia="ja-JP"/>
        </w:rPr>
      </w:pPr>
    </w:p>
    <w:p w14:paraId="48E86718" w14:textId="77777777" w:rsidR="00550137" w:rsidRDefault="00550137" w:rsidP="00A36DDC">
      <w:pPr>
        <w:adjustRightInd w:val="0"/>
        <w:spacing w:line="240" w:lineRule="exact"/>
        <w:rPr>
          <w:rFonts w:ascii="Arial" w:hAnsi="Arial" w:cs="Arial"/>
          <w:kern w:val="2"/>
          <w:sz w:val="20"/>
          <w:szCs w:val="18"/>
          <w:lang w:val="es-ES" w:eastAsia="ja-JP"/>
        </w:rPr>
      </w:pPr>
    </w:p>
    <w:p w14:paraId="0DBF1AC9" w14:textId="77777777" w:rsidR="00550137" w:rsidRDefault="00550137" w:rsidP="00A36DDC">
      <w:pPr>
        <w:adjustRightInd w:val="0"/>
        <w:spacing w:line="240" w:lineRule="exact"/>
        <w:rPr>
          <w:rFonts w:ascii="Arial" w:hAnsi="Arial" w:cs="Arial"/>
          <w:kern w:val="2"/>
          <w:sz w:val="20"/>
          <w:szCs w:val="18"/>
          <w:lang w:val="es-ES" w:eastAsia="ja-JP"/>
        </w:rPr>
      </w:pPr>
    </w:p>
    <w:p w14:paraId="1EEECD17" w14:textId="77777777" w:rsidR="00550137" w:rsidRDefault="00550137" w:rsidP="00A36DDC">
      <w:pPr>
        <w:adjustRightInd w:val="0"/>
        <w:spacing w:line="240" w:lineRule="exact"/>
        <w:rPr>
          <w:rFonts w:ascii="Arial" w:hAnsi="Arial" w:cs="Arial"/>
          <w:kern w:val="2"/>
          <w:sz w:val="20"/>
          <w:szCs w:val="18"/>
          <w:lang w:val="es-ES" w:eastAsia="ja-JP"/>
        </w:rPr>
      </w:pPr>
    </w:p>
    <w:p w14:paraId="640BED40" w14:textId="77777777" w:rsidR="00550137" w:rsidRDefault="00550137" w:rsidP="00A36DDC">
      <w:pPr>
        <w:adjustRightInd w:val="0"/>
        <w:spacing w:line="240" w:lineRule="exact"/>
        <w:rPr>
          <w:rFonts w:ascii="Arial" w:hAnsi="Arial" w:cs="Arial"/>
          <w:kern w:val="2"/>
          <w:sz w:val="20"/>
          <w:szCs w:val="18"/>
          <w:lang w:val="es-ES" w:eastAsia="ja-JP"/>
        </w:rPr>
      </w:pPr>
    </w:p>
    <w:p w14:paraId="770E121C" w14:textId="77777777" w:rsidR="00550137" w:rsidRDefault="00550137" w:rsidP="00A36DDC">
      <w:pPr>
        <w:adjustRightInd w:val="0"/>
        <w:spacing w:line="240" w:lineRule="exact"/>
        <w:rPr>
          <w:rFonts w:ascii="Arial" w:hAnsi="Arial" w:cs="Arial"/>
          <w:kern w:val="2"/>
          <w:sz w:val="20"/>
          <w:szCs w:val="18"/>
          <w:lang w:val="es-ES" w:eastAsia="ja-JP"/>
        </w:rPr>
      </w:pPr>
    </w:p>
    <w:p w14:paraId="45EC255A" w14:textId="77777777" w:rsidR="00550137" w:rsidRDefault="00550137" w:rsidP="00A36DDC">
      <w:pPr>
        <w:adjustRightInd w:val="0"/>
        <w:spacing w:line="240" w:lineRule="exact"/>
        <w:rPr>
          <w:rFonts w:ascii="Arial" w:hAnsi="Arial" w:cs="Arial"/>
          <w:kern w:val="2"/>
          <w:sz w:val="20"/>
          <w:szCs w:val="18"/>
          <w:lang w:val="es-ES" w:eastAsia="ja-JP"/>
        </w:rPr>
      </w:pPr>
    </w:p>
    <w:p w14:paraId="335939A7" w14:textId="77777777" w:rsidR="00550137" w:rsidRDefault="00550137" w:rsidP="00A36DDC">
      <w:pPr>
        <w:adjustRightInd w:val="0"/>
        <w:spacing w:line="240" w:lineRule="exact"/>
        <w:rPr>
          <w:rFonts w:ascii="Arial" w:hAnsi="Arial" w:cs="Arial"/>
          <w:kern w:val="2"/>
          <w:sz w:val="20"/>
          <w:szCs w:val="18"/>
          <w:lang w:val="es-ES" w:eastAsia="ja-JP"/>
        </w:rPr>
      </w:pPr>
    </w:p>
    <w:p w14:paraId="4C00C806" w14:textId="77777777" w:rsidR="00550137" w:rsidRDefault="00550137" w:rsidP="00A36DDC">
      <w:pPr>
        <w:adjustRightInd w:val="0"/>
        <w:spacing w:line="240" w:lineRule="exact"/>
        <w:rPr>
          <w:rFonts w:ascii="Arial" w:hAnsi="Arial" w:cs="Arial"/>
          <w:kern w:val="2"/>
          <w:sz w:val="20"/>
          <w:szCs w:val="18"/>
          <w:lang w:val="es-ES" w:eastAsia="ja-JP"/>
        </w:rPr>
      </w:pPr>
    </w:p>
    <w:p w14:paraId="700579A4" w14:textId="77777777" w:rsidR="00550137" w:rsidRDefault="00550137" w:rsidP="00A36DDC">
      <w:pPr>
        <w:adjustRightInd w:val="0"/>
        <w:spacing w:line="240" w:lineRule="exact"/>
        <w:rPr>
          <w:rFonts w:ascii="Arial" w:hAnsi="Arial" w:cs="Arial"/>
          <w:kern w:val="2"/>
          <w:sz w:val="20"/>
          <w:szCs w:val="18"/>
          <w:lang w:val="es-ES" w:eastAsia="ja-JP"/>
        </w:rPr>
      </w:pPr>
    </w:p>
    <w:p w14:paraId="511354AD" w14:textId="77777777" w:rsidR="00550137" w:rsidRDefault="00550137" w:rsidP="00A36DDC">
      <w:pPr>
        <w:adjustRightInd w:val="0"/>
        <w:spacing w:line="240" w:lineRule="exact"/>
        <w:rPr>
          <w:rFonts w:ascii="Arial" w:hAnsi="Arial" w:cs="Arial"/>
          <w:kern w:val="2"/>
          <w:sz w:val="20"/>
          <w:szCs w:val="18"/>
          <w:lang w:val="es-ES" w:eastAsia="ja-JP"/>
        </w:rPr>
      </w:pPr>
    </w:p>
    <w:p w14:paraId="53D7A7D7" w14:textId="77777777" w:rsidR="00550137" w:rsidRDefault="00550137" w:rsidP="00A36DDC">
      <w:pPr>
        <w:adjustRightInd w:val="0"/>
        <w:spacing w:line="240" w:lineRule="exact"/>
        <w:rPr>
          <w:rFonts w:ascii="Arial" w:hAnsi="Arial" w:cs="Arial"/>
          <w:kern w:val="2"/>
          <w:sz w:val="20"/>
          <w:szCs w:val="18"/>
          <w:lang w:val="es-ES" w:eastAsia="ja-JP"/>
        </w:rPr>
      </w:pPr>
    </w:p>
    <w:p w14:paraId="4FEF935C" w14:textId="77777777" w:rsidR="00550137" w:rsidRDefault="00550137" w:rsidP="00A36DDC">
      <w:pPr>
        <w:adjustRightInd w:val="0"/>
        <w:spacing w:line="240" w:lineRule="exact"/>
        <w:rPr>
          <w:rFonts w:ascii="Arial" w:hAnsi="Arial" w:cs="Arial"/>
          <w:kern w:val="2"/>
          <w:sz w:val="20"/>
          <w:szCs w:val="18"/>
          <w:lang w:val="es-ES" w:eastAsia="ja-JP"/>
        </w:rPr>
      </w:pPr>
    </w:p>
    <w:p w14:paraId="389472A2" w14:textId="77777777" w:rsidR="00550137" w:rsidRDefault="00550137" w:rsidP="00A36DDC">
      <w:pPr>
        <w:adjustRightInd w:val="0"/>
        <w:spacing w:line="240" w:lineRule="exact"/>
        <w:rPr>
          <w:rFonts w:ascii="Arial" w:hAnsi="Arial" w:cs="Arial"/>
          <w:kern w:val="2"/>
          <w:sz w:val="20"/>
          <w:szCs w:val="18"/>
          <w:lang w:val="es-ES" w:eastAsia="ja-JP"/>
        </w:rPr>
      </w:pPr>
    </w:p>
    <w:p w14:paraId="0A6F58C1" w14:textId="77777777" w:rsidR="00550137" w:rsidRDefault="00550137" w:rsidP="00A36DDC">
      <w:pPr>
        <w:adjustRightInd w:val="0"/>
        <w:spacing w:line="240" w:lineRule="exact"/>
        <w:rPr>
          <w:rFonts w:ascii="Arial" w:hAnsi="Arial" w:cs="Arial"/>
          <w:kern w:val="2"/>
          <w:sz w:val="20"/>
          <w:szCs w:val="18"/>
          <w:lang w:val="es-ES" w:eastAsia="ja-JP"/>
        </w:rPr>
      </w:pPr>
    </w:p>
    <w:p w14:paraId="3770A8CD" w14:textId="77777777" w:rsidR="00550137" w:rsidRDefault="00550137" w:rsidP="00A36DDC">
      <w:pPr>
        <w:adjustRightInd w:val="0"/>
        <w:spacing w:line="240" w:lineRule="exact"/>
        <w:rPr>
          <w:rFonts w:ascii="Arial" w:hAnsi="Arial" w:cs="Arial"/>
          <w:kern w:val="2"/>
          <w:sz w:val="20"/>
          <w:szCs w:val="18"/>
          <w:lang w:val="es-ES" w:eastAsia="ja-JP"/>
        </w:rPr>
      </w:pPr>
    </w:p>
    <w:p w14:paraId="7A1DE2E0" w14:textId="77777777" w:rsidR="00550137" w:rsidRDefault="00550137" w:rsidP="00A36DDC">
      <w:pPr>
        <w:adjustRightInd w:val="0"/>
        <w:spacing w:line="240" w:lineRule="exact"/>
        <w:rPr>
          <w:rFonts w:ascii="Arial" w:hAnsi="Arial" w:cs="Arial"/>
          <w:kern w:val="2"/>
          <w:sz w:val="20"/>
          <w:szCs w:val="18"/>
          <w:lang w:val="es-ES" w:eastAsia="ja-JP"/>
        </w:rPr>
      </w:pPr>
    </w:p>
    <w:p w14:paraId="650DA16C" w14:textId="7808868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4648D31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914185480</w:t>
      </w:r>
    </w:p>
    <w:p w14:paraId="44792D60"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DBEF7C3" w:rsidR="00A36DDC" w:rsidRPr="00543856" w:rsidRDefault="00A92B9C" w:rsidP="00A36DDC">
      <w:pPr>
        <w:adjustRightInd w:val="0"/>
        <w:spacing w:line="240" w:lineRule="exact"/>
        <w:rPr>
          <w:rFonts w:ascii="Arial" w:hAnsi="Arial" w:cs="Arial"/>
          <w:b/>
          <w:kern w:val="2"/>
          <w:sz w:val="20"/>
          <w:szCs w:val="18"/>
          <w:lang w:val="es-ES" w:eastAsia="ja-JP"/>
        </w:rPr>
      </w:pPr>
      <w:r>
        <w:rPr>
          <w:rFonts w:ascii="Arial" w:hAnsi="Arial" w:cs="Arial"/>
          <w:b/>
          <w:kern w:val="2"/>
          <w:sz w:val="20"/>
          <w:szCs w:val="18"/>
          <w:lang w:val="es-ES" w:eastAsia="ja-JP"/>
        </w:rPr>
        <w:t>Juan Antonio Moya</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012C8402"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Telf. </w:t>
      </w:r>
      <w:r w:rsidR="00F14D3F" w:rsidRPr="00543856">
        <w:rPr>
          <w:rFonts w:ascii="Arial" w:hAnsi="Arial" w:cs="Arial"/>
          <w:kern w:val="2"/>
          <w:sz w:val="20"/>
          <w:szCs w:val="18"/>
          <w:lang w:val="es-ES" w:eastAsia="ja-JP"/>
        </w:rPr>
        <w:t>914185480</w:t>
      </w:r>
    </w:p>
    <w:p w14:paraId="58698B3A" w14:textId="3CDA03CD" w:rsidR="00A36DDC" w:rsidRPr="00C83E11" w:rsidRDefault="00A92B9C" w:rsidP="00A36DDC">
      <w:pPr>
        <w:adjustRightInd w:val="0"/>
        <w:spacing w:line="240" w:lineRule="exact"/>
        <w:rPr>
          <w:rStyle w:val="Hyperlink"/>
          <w:rFonts w:ascii="Arial" w:hAnsi="Arial" w:cs="Arial"/>
          <w:sz w:val="20"/>
          <w:szCs w:val="20"/>
          <w:lang w:val="es-ES_tradnl"/>
        </w:rPr>
      </w:pPr>
      <w:r>
        <w:rPr>
          <w:rStyle w:val="Hyperlink"/>
          <w:rFonts w:ascii="Arial" w:hAnsi="Arial" w:cs="Arial"/>
          <w:sz w:val="20"/>
          <w:szCs w:val="20"/>
          <w:lang w:val="es-ES_tradnl"/>
        </w:rPr>
        <w:t>jmoya</w:t>
      </w:r>
      <w:r w:rsidR="00A36DDC" w:rsidRPr="00C83E11">
        <w:rPr>
          <w:rStyle w:val="Hyperlink"/>
          <w:rFonts w:ascii="Arial" w:hAnsi="Arial" w:cs="Arial"/>
          <w:sz w:val="20"/>
          <w:szCs w:val="20"/>
          <w:lang w:val="es-ES_tradnl"/>
        </w:rPr>
        <w:t>@mazdaeur.com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C83E11">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C83E11">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C83E11">
        <w:rPr>
          <w:rStyle w:val="Hyperlink"/>
          <w:rFonts w:ascii="Arial" w:hAnsi="Arial" w:cs="Arial"/>
          <w:sz w:val="20"/>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C83E11">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50AE1BB8" w:rsidR="00857DAE" w:rsidRDefault="00857DAE" w:rsidP="00857DAE">
      <w:pPr>
        <w:spacing w:line="240" w:lineRule="exact"/>
        <w:jc w:val="both"/>
        <w:rPr>
          <w:rFonts w:ascii="Arial" w:eastAsiaTheme="minorHAnsi" w:hAnsi="Arial" w:cs="Arial"/>
          <w:sz w:val="20"/>
          <w:szCs w:val="20"/>
          <w:lang w:val="es-ES" w:eastAsia="es-ES"/>
        </w:rPr>
      </w:pPr>
      <w:bookmarkStart w:id="1" w:name="_Hlk54686853"/>
      <w:r w:rsidRPr="00C83E11">
        <w:rPr>
          <w:rFonts w:ascii="Arial" w:hAnsi="Arial" w:cs="Arial"/>
          <w:b/>
          <w:bCs/>
          <w:sz w:val="20"/>
          <w:szCs w:val="20"/>
          <w:lang w:val="es-ES"/>
        </w:rPr>
        <w:t>Mazda Motor Corporation</w:t>
      </w:r>
      <w:r w:rsidRPr="00C83E11">
        <w:rPr>
          <w:rFonts w:ascii="Arial" w:hAnsi="Arial" w:cs="Arial"/>
          <w:sz w:val="20"/>
          <w:szCs w:val="20"/>
          <w:lang w:val="es-ES"/>
        </w:rPr>
        <w:t>, empresa fundada en 1920 y con sede en Hiroshima (Japón), es uno de los mayores fabricantes de automóviles de Japón con unas ventas de 1,</w:t>
      </w:r>
      <w:r w:rsidR="00F72462">
        <w:rPr>
          <w:rFonts w:ascii="Arial" w:hAnsi="Arial" w:cs="Arial"/>
          <w:sz w:val="20"/>
          <w:szCs w:val="20"/>
          <w:lang w:val="es-ES"/>
        </w:rPr>
        <w:t>4</w:t>
      </w:r>
      <w:r w:rsidRPr="00C83E11">
        <w:rPr>
          <w:rFonts w:ascii="Arial" w:hAnsi="Arial" w:cs="Arial"/>
          <w:sz w:val="20"/>
          <w:szCs w:val="20"/>
          <w:lang w:val="es-ES"/>
        </w:rPr>
        <w:t xml:space="preserve"> millones de unidades, que fabrica en nueve plantas. Mazda cuenta con cinco centros de I+D, está presente en más de 130 países con casi 50.000 empleados y acumula cerca de 1.200 premios desde el año 2002. </w:t>
      </w:r>
    </w:p>
    <w:p w14:paraId="09696168" w14:textId="77777777" w:rsidR="00857DAE" w:rsidRPr="00C83E11" w:rsidRDefault="00857DAE" w:rsidP="00857DAE">
      <w:pPr>
        <w:jc w:val="both"/>
        <w:rPr>
          <w:rFonts w:ascii="Arial" w:hAnsi="Arial" w:cs="Arial"/>
          <w:sz w:val="20"/>
          <w:szCs w:val="20"/>
          <w:lang w:val="es-ES"/>
        </w:rPr>
      </w:pPr>
    </w:p>
    <w:p w14:paraId="2ACA7C4B" w14:textId="426A5575" w:rsidR="00857DAE" w:rsidRPr="008767F2" w:rsidRDefault="00857DAE" w:rsidP="00857DAE">
      <w:pPr>
        <w:jc w:val="both"/>
        <w:rPr>
          <w:rFonts w:ascii="Arial" w:hAnsi="Arial" w:cs="Arial"/>
          <w:sz w:val="20"/>
          <w:szCs w:val="20"/>
          <w:lang w:val="es-ES"/>
        </w:rPr>
      </w:pPr>
      <w:r w:rsidRPr="00C83E11">
        <w:rPr>
          <w:rFonts w:ascii="Arial" w:hAnsi="Arial" w:cs="Arial"/>
          <w:b/>
          <w:bCs/>
          <w:sz w:val="20"/>
          <w:szCs w:val="20"/>
          <w:lang w:val="es-ES"/>
        </w:rPr>
        <w:t>Mazda Automóviles España, S.A.,</w:t>
      </w:r>
      <w:r w:rsidRPr="00C83E11">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CX-5, Mazda CX-30 y el modelo 100% eléctrico Mazda MX-30, cubriendo prácticamente la totalidad de los segmentos del mercado. </w:t>
      </w:r>
      <w:r w:rsidRPr="008767F2">
        <w:rPr>
          <w:rFonts w:ascii="Arial" w:hAnsi="Arial" w:cs="Arial"/>
          <w:sz w:val="20"/>
          <w:szCs w:val="20"/>
          <w:lang w:val="es-ES"/>
        </w:rPr>
        <w:t>Cuenta con un capital humano de 60 empleados.</w:t>
      </w:r>
    </w:p>
    <w:bookmarkEnd w:id="1"/>
    <w:p w14:paraId="708BE8C0" w14:textId="77777777" w:rsidR="00857DAE" w:rsidRPr="00543856" w:rsidRDefault="00857DAE" w:rsidP="00B431F0">
      <w:pPr>
        <w:adjustRightInd w:val="0"/>
        <w:jc w:val="both"/>
        <w:rPr>
          <w:rFonts w:ascii="Arial" w:hAnsi="Arial" w:cs="Arial"/>
          <w:kern w:val="2"/>
          <w:sz w:val="20"/>
          <w:szCs w:val="18"/>
          <w:lang w:val="es-ES" w:eastAsia="ja-JP"/>
        </w:rPr>
      </w:pPr>
    </w:p>
    <w:p w14:paraId="31EFE659" w14:textId="77777777" w:rsidR="00A36DDC" w:rsidRPr="008767F2" w:rsidRDefault="00A36DDC" w:rsidP="00A36DDC">
      <w:pPr>
        <w:rPr>
          <w:lang w:val="es-ES"/>
        </w:rPr>
      </w:pPr>
    </w:p>
    <w:p w14:paraId="22F1FBB2" w14:textId="77777777" w:rsidR="00354486" w:rsidRPr="008767F2" w:rsidRDefault="00354486" w:rsidP="00354486">
      <w:pPr>
        <w:jc w:val="both"/>
        <w:rPr>
          <w:rFonts w:ascii="Arial" w:hAnsi="Arial" w:cs="Arial"/>
          <w:kern w:val="2"/>
          <w:sz w:val="20"/>
          <w:szCs w:val="20"/>
          <w:lang w:val="es-ES" w:eastAsia="ja-JP"/>
        </w:rPr>
      </w:pPr>
    </w:p>
    <w:p w14:paraId="3851A8D7" w14:textId="77777777" w:rsidR="00354486" w:rsidRPr="00295243" w:rsidRDefault="00354486">
      <w:pPr>
        <w:rPr>
          <w:lang w:val="es-ES"/>
        </w:rPr>
      </w:pPr>
    </w:p>
    <w:sectPr w:rsidR="00354486" w:rsidRPr="00295243" w:rsidSect="00A36DD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3F1F" w14:textId="77777777" w:rsidR="00435805" w:rsidRDefault="00435805" w:rsidP="00A36DDC">
      <w:r>
        <w:separator/>
      </w:r>
    </w:p>
  </w:endnote>
  <w:endnote w:type="continuationSeparator" w:id="0">
    <w:p w14:paraId="077C31F8" w14:textId="77777777" w:rsidR="00435805" w:rsidRDefault="00435805"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66D2" w14:textId="77777777" w:rsidR="00C56868" w:rsidRDefault="00C56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2A94" w14:textId="77777777" w:rsidR="00C56868" w:rsidRDefault="00C568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5413" w14:textId="77777777" w:rsidR="00C56868" w:rsidRDefault="00C56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83E3C" w14:textId="77777777" w:rsidR="00435805" w:rsidRDefault="00435805" w:rsidP="00A36DDC">
      <w:r>
        <w:separator/>
      </w:r>
    </w:p>
  </w:footnote>
  <w:footnote w:type="continuationSeparator" w:id="0">
    <w:p w14:paraId="0A7B9F0E" w14:textId="77777777" w:rsidR="00435805" w:rsidRDefault="00435805"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001C" w14:textId="77777777" w:rsidR="00C56868" w:rsidRDefault="00C56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052" w14:textId="636F5F3D" w:rsidR="00A36DDC" w:rsidRPr="00543856" w:rsidRDefault="00861E29" w:rsidP="00A36DDC">
    <w:pPr>
      <w:rPr>
        <w:rFonts w:ascii="Arial" w:hAnsi="Arial" w:cs="Arial"/>
        <w:b/>
        <w:color w:val="636363"/>
        <w:lang w:val="es-ES"/>
      </w:rPr>
    </w:pPr>
    <w:r>
      <w:rPr>
        <w:noProof/>
        <w:lang w:val="en-US" w:eastAsia="en-US"/>
      </w:rPr>
      <mc:AlternateContent>
        <mc:Choice Requires="wps">
          <w:drawing>
            <wp:anchor distT="0" distB="0" distL="114300" distR="114300" simplePos="0" relativeHeight="251660288" behindDoc="0" locked="0" layoutInCell="0" allowOverlap="1" wp14:anchorId="42A587AB" wp14:editId="64F0BB3A">
              <wp:simplePos x="0" y="0"/>
              <wp:positionH relativeFrom="page">
                <wp:posOffset>0</wp:posOffset>
              </wp:positionH>
              <wp:positionV relativeFrom="page">
                <wp:posOffset>190500</wp:posOffset>
              </wp:positionV>
              <wp:extent cx="7560310" cy="252095"/>
              <wp:effectExtent l="0" t="0" r="0" b="14605"/>
              <wp:wrapNone/>
              <wp:docPr id="1" name="MSIPCM9fbc442386e7d13d689715fe" descr="{&quot;HashCode&quot;:-11785430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447F9E" w14:textId="60ACAA7E" w:rsidR="00861E29" w:rsidRPr="00861E29" w:rsidRDefault="00861E29" w:rsidP="00861E29">
                          <w:pPr>
                            <w:rPr>
                              <w:rFonts w:ascii="Arial" w:hAnsi="Arial" w:cs="Arial"/>
                              <w:color w:val="7F7F7F"/>
                              <w:sz w:val="18"/>
                            </w:rPr>
                          </w:pPr>
                          <w:r w:rsidRPr="00861E29">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2A587AB" id="_x0000_t202" coordsize="21600,21600" o:spt="202" path="m,l,21600r21600,l21600,xe">
              <v:stroke joinstyle="miter"/>
              <v:path gradientshapeok="t" o:connecttype="rect"/>
            </v:shapetype>
            <v:shape id="MSIPCM9fbc442386e7d13d689715fe" o:spid="_x0000_s1026" type="#_x0000_t202" alt="{&quot;HashCode&quot;:-1178543093,&quot;Height&quot;:841.0,&quot;Width&quot;:595.0,&quot;Placement&quot;:&quot;Header&quot;,&quot;Index&quot;:&quot;Primary&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" o:allowincell="f" filled="f" stroked="f" strokeweight=".5pt">
              <v:textbox inset="20pt,0,,0">
                <w:txbxContent>
                  <w:p w14:paraId="0E447F9E" w14:textId="60ACAA7E" w:rsidR="00861E29" w:rsidRPr="00861E29" w:rsidRDefault="00861E29" w:rsidP="00861E29">
                    <w:pPr>
                      <w:rPr>
                        <w:rFonts w:ascii="Arial" w:hAnsi="Arial" w:cs="Arial"/>
                        <w:color w:val="7F7F7F"/>
                        <w:sz w:val="18"/>
                      </w:rPr>
                    </w:pPr>
                    <w:r w:rsidRPr="00861E29">
                      <w:rPr>
                        <w:rFonts w:ascii="Arial" w:hAnsi="Arial" w:cs="Arial"/>
                        <w:color w:val="7F7F7F"/>
                        <w:sz w:val="18"/>
                      </w:rPr>
                      <w:t>Classified as Mazda Restricted</w:t>
                    </w:r>
                  </w:p>
                </w:txbxContent>
              </v:textbox>
              <w10:wrap anchorx="page" anchory="page"/>
            </v:shape>
          </w:pict>
        </mc:Fallback>
      </mc:AlternateContent>
    </w:r>
    <w:r w:rsidR="00A36DDC">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sidR="00A36DDC">
      <w:rPr>
        <w:rFonts w:ascii="Arial" w:hAnsi="Arial" w:cs="Arial"/>
        <w:b/>
        <w:color w:val="636363"/>
        <w:lang w:val="es-ES"/>
      </w:rPr>
      <w:t xml:space="preserve">                    </w:t>
    </w:r>
    <w:r w:rsidR="00A36DDC"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A7A2" w14:textId="77777777" w:rsidR="00C56868" w:rsidRDefault="00C56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F2378"/>
    <w:multiLevelType w:val="hybridMultilevel"/>
    <w:tmpl w:val="34DC69A6"/>
    <w:lvl w:ilvl="0" w:tplc="6A1C225A">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12571"/>
    <w:rsid w:val="0002725E"/>
    <w:rsid w:val="00071703"/>
    <w:rsid w:val="000774E5"/>
    <w:rsid w:val="000A142F"/>
    <w:rsid w:val="000A1D67"/>
    <w:rsid w:val="000A4CCB"/>
    <w:rsid w:val="000A5368"/>
    <w:rsid w:val="000B4155"/>
    <w:rsid w:val="000B507F"/>
    <w:rsid w:val="00140B19"/>
    <w:rsid w:val="00161978"/>
    <w:rsid w:val="00163D74"/>
    <w:rsid w:val="00195500"/>
    <w:rsid w:val="001C0DFF"/>
    <w:rsid w:val="001E004E"/>
    <w:rsid w:val="00225A84"/>
    <w:rsid w:val="00254E1D"/>
    <w:rsid w:val="00286CDB"/>
    <w:rsid w:val="00295243"/>
    <w:rsid w:val="00316D36"/>
    <w:rsid w:val="003177C2"/>
    <w:rsid w:val="00340BFB"/>
    <w:rsid w:val="00354486"/>
    <w:rsid w:val="00354B22"/>
    <w:rsid w:val="0036048E"/>
    <w:rsid w:val="00383D57"/>
    <w:rsid w:val="00395656"/>
    <w:rsid w:val="003B0A5C"/>
    <w:rsid w:val="003D6F4B"/>
    <w:rsid w:val="00417CDA"/>
    <w:rsid w:val="00435805"/>
    <w:rsid w:val="00507483"/>
    <w:rsid w:val="005221A3"/>
    <w:rsid w:val="00537A75"/>
    <w:rsid w:val="00550137"/>
    <w:rsid w:val="00591408"/>
    <w:rsid w:val="0063773C"/>
    <w:rsid w:val="00643AFE"/>
    <w:rsid w:val="006B1388"/>
    <w:rsid w:val="006E5344"/>
    <w:rsid w:val="006F646A"/>
    <w:rsid w:val="00730CF4"/>
    <w:rsid w:val="00763099"/>
    <w:rsid w:val="00772F51"/>
    <w:rsid w:val="0078668C"/>
    <w:rsid w:val="007916C3"/>
    <w:rsid w:val="00823340"/>
    <w:rsid w:val="008270C1"/>
    <w:rsid w:val="00857DAE"/>
    <w:rsid w:val="00861E29"/>
    <w:rsid w:val="008767F2"/>
    <w:rsid w:val="008D42F0"/>
    <w:rsid w:val="008E2291"/>
    <w:rsid w:val="00903C8C"/>
    <w:rsid w:val="009B32AB"/>
    <w:rsid w:val="009B4B1C"/>
    <w:rsid w:val="00A20E72"/>
    <w:rsid w:val="00A3284B"/>
    <w:rsid w:val="00A36DDC"/>
    <w:rsid w:val="00A6071B"/>
    <w:rsid w:val="00A92B9C"/>
    <w:rsid w:val="00AA601F"/>
    <w:rsid w:val="00B10D57"/>
    <w:rsid w:val="00B141A2"/>
    <w:rsid w:val="00B431F0"/>
    <w:rsid w:val="00B57692"/>
    <w:rsid w:val="00B76CD0"/>
    <w:rsid w:val="00B778F5"/>
    <w:rsid w:val="00B84EF5"/>
    <w:rsid w:val="00BE7658"/>
    <w:rsid w:val="00C041A2"/>
    <w:rsid w:val="00C35970"/>
    <w:rsid w:val="00C56868"/>
    <w:rsid w:val="00C64054"/>
    <w:rsid w:val="00C66101"/>
    <w:rsid w:val="00C81629"/>
    <w:rsid w:val="00C83E11"/>
    <w:rsid w:val="00CB0DC8"/>
    <w:rsid w:val="00CF65FA"/>
    <w:rsid w:val="00CF7965"/>
    <w:rsid w:val="00D01F7A"/>
    <w:rsid w:val="00D15526"/>
    <w:rsid w:val="00D70ACC"/>
    <w:rsid w:val="00DB51D7"/>
    <w:rsid w:val="00DC1903"/>
    <w:rsid w:val="00E172E1"/>
    <w:rsid w:val="00E203C3"/>
    <w:rsid w:val="00E5363A"/>
    <w:rsid w:val="00EA1B89"/>
    <w:rsid w:val="00EE5EC4"/>
    <w:rsid w:val="00EF2576"/>
    <w:rsid w:val="00F14D3F"/>
    <w:rsid w:val="00F32CD9"/>
    <w:rsid w:val="00F3624C"/>
    <w:rsid w:val="00F72462"/>
    <w:rsid w:val="00F74226"/>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3830</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Mazda</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Oses, Jorge</cp:lastModifiedBy>
  <cp:revision>19</cp:revision>
  <cp:lastPrinted>2022-02-03T13:42:00Z</cp:lastPrinted>
  <dcterms:created xsi:type="dcterms:W3CDTF">2022-02-03T08:04:00Z</dcterms:created>
  <dcterms:modified xsi:type="dcterms:W3CDTF">2022-02-03T16:47:00Z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138167-8415-4dc6-b34d-59d664cf5b49_Enabled">
    <vt:lpwstr>true</vt:lpwstr>
  </property>
  <property fmtid="{D5CDD505-2E9C-101B-9397-08002B2CF9AE}" pid="3" name="MSIP_Label_24138167-8415-4dc6-b34d-59d664cf5b49_SetDate">
    <vt:lpwstr>2022-02-03T16:47:55Z</vt:lpwstr>
  </property>
  <property fmtid="{D5CDD505-2E9C-101B-9397-08002B2CF9AE}" pid="4" name="MSIP_Label_24138167-8415-4dc6-b34d-59d664cf5b49_Method">
    <vt:lpwstr>Standard</vt:lpwstr>
  </property>
  <property fmtid="{D5CDD505-2E9C-101B-9397-08002B2CF9AE}" pid="5" name="MSIP_Label_24138167-8415-4dc6-b34d-59d664cf5b49_Name">
    <vt:lpwstr>Restricted</vt:lpwstr>
  </property>
  <property fmtid="{D5CDD505-2E9C-101B-9397-08002B2CF9AE}" pid="6" name="MSIP_Label_24138167-8415-4dc6-b34d-59d664cf5b49_SiteId">
    <vt:lpwstr>88aa0304-bac8-42a3-b26f-81949581123b</vt:lpwstr>
  </property>
  <property fmtid="{D5CDD505-2E9C-101B-9397-08002B2CF9AE}" pid="7" name="MSIP_Label_24138167-8415-4dc6-b34d-59d664cf5b49_ActionId">
    <vt:lpwstr>29b50ca8-bfe3-46eb-a1b3-40c6a3dee814</vt:lpwstr>
  </property>
  <property fmtid="{D5CDD505-2E9C-101B-9397-08002B2CF9AE}" pid="8" name="MSIP_Label_24138167-8415-4dc6-b34d-59d664cf5b49_ContentBits">
    <vt:lpwstr>1</vt:lpwstr>
  </property>
</Properties>
</file>