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AF00" w14:textId="623C4131" w:rsidR="00973351" w:rsidRPr="001B5DB3" w:rsidRDefault="00E80B4E" w:rsidP="001B5DB3">
      <w:pPr>
        <w:pStyle w:val="Prrafodelista"/>
        <w:snapToGrid w:val="0"/>
        <w:spacing w:before="120" w:after="480"/>
        <w:ind w:left="709"/>
        <w:contextualSpacing w:val="0"/>
        <w:jc w:val="center"/>
        <w:rPr>
          <w:rFonts w:ascii="Arial" w:hAnsi="Arial" w:cs="Arial"/>
          <w:b/>
          <w:bCs/>
          <w:sz w:val="32"/>
        </w:rPr>
      </w:pPr>
      <w:bookmarkStart w:id="0" w:name="_Hlk95833390"/>
      <w:bookmarkStart w:id="1" w:name="_Hlk87903082"/>
      <w:r>
        <w:rPr>
          <w:rFonts w:ascii="Arial" w:hAnsi="Arial" w:cs="Arial"/>
          <w:b/>
          <w:bCs/>
          <w:sz w:val="32"/>
        </w:rPr>
        <w:t>La filial española</w:t>
      </w:r>
      <w:r w:rsidR="006D005F" w:rsidRPr="006D005F">
        <w:rPr>
          <w:rFonts w:ascii="Arial" w:hAnsi="Arial" w:cs="Arial"/>
          <w:b/>
          <w:bCs/>
          <w:sz w:val="32"/>
        </w:rPr>
        <w:t xml:space="preserve"> lanza "MOVES Mazda"</w:t>
      </w:r>
      <w:r w:rsidR="006D005F">
        <w:rPr>
          <w:rFonts w:ascii="Arial" w:hAnsi="Arial" w:cs="Arial"/>
          <w:b/>
          <w:bCs/>
          <w:sz w:val="32"/>
        </w:rPr>
        <w:t xml:space="preserve">, </w:t>
      </w:r>
      <w:r w:rsidR="006D005F" w:rsidRPr="001B5DB3">
        <w:rPr>
          <w:rFonts w:ascii="Arial" w:hAnsi="Arial" w:cs="Arial"/>
          <w:b/>
          <w:bCs/>
          <w:sz w:val="32"/>
        </w:rPr>
        <w:t xml:space="preserve">un descuento exclusivo para el </w:t>
      </w:r>
      <w:r w:rsidR="009728F4">
        <w:rPr>
          <w:rFonts w:ascii="Arial" w:hAnsi="Arial" w:cs="Arial"/>
          <w:b/>
          <w:bCs/>
          <w:sz w:val="32"/>
        </w:rPr>
        <w:t xml:space="preserve">Mazda </w:t>
      </w:r>
      <w:r w:rsidR="006D005F" w:rsidRPr="001B5DB3">
        <w:rPr>
          <w:rFonts w:ascii="Arial" w:hAnsi="Arial" w:cs="Arial"/>
          <w:b/>
          <w:bCs/>
          <w:sz w:val="32"/>
        </w:rPr>
        <w:t>MX-30 R-EV</w:t>
      </w:r>
      <w:bookmarkEnd w:id="0"/>
      <w:bookmarkEnd w:id="1"/>
    </w:p>
    <w:p w14:paraId="0A470843" w14:textId="120BACA9" w:rsidR="006D005F" w:rsidRDefault="006D005F" w:rsidP="001C6E27">
      <w:pPr>
        <w:pStyle w:val="Prrafodelista"/>
        <w:numPr>
          <w:ilvl w:val="0"/>
          <w:numId w:val="7"/>
        </w:numPr>
        <w:spacing w:before="120" w:after="120" w:line="30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D005F">
        <w:rPr>
          <w:rFonts w:ascii="Arial" w:hAnsi="Arial" w:cs="Arial"/>
          <w:sz w:val="22"/>
          <w:szCs w:val="22"/>
        </w:rPr>
        <w:t xml:space="preserve">Un PHEV con etiqueta CERO y un precio </w:t>
      </w:r>
      <w:r w:rsidR="001B5DB3">
        <w:rPr>
          <w:rFonts w:ascii="Arial" w:hAnsi="Arial" w:cs="Arial"/>
          <w:sz w:val="22"/>
          <w:szCs w:val="22"/>
        </w:rPr>
        <w:t>por debajo de los 30.000</w:t>
      </w:r>
      <w:r w:rsidRPr="006D005F">
        <w:rPr>
          <w:rFonts w:ascii="Arial" w:hAnsi="Arial" w:cs="Arial"/>
          <w:sz w:val="22"/>
          <w:szCs w:val="22"/>
        </w:rPr>
        <w:t>€</w:t>
      </w:r>
    </w:p>
    <w:p w14:paraId="7C96F6AF" w14:textId="5636EECA" w:rsidR="006D005F" w:rsidRPr="006D005F" w:rsidRDefault="006D005F" w:rsidP="001C6E27">
      <w:pPr>
        <w:pStyle w:val="Prrafodelista"/>
        <w:numPr>
          <w:ilvl w:val="0"/>
          <w:numId w:val="7"/>
        </w:numPr>
        <w:spacing w:before="120" w:after="120" w:line="30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D005F">
        <w:rPr>
          <w:rFonts w:ascii="Arial" w:hAnsi="Arial" w:cs="Arial"/>
          <w:sz w:val="22"/>
          <w:szCs w:val="22"/>
        </w:rPr>
        <w:t>Batería con 85</w:t>
      </w:r>
      <w:r w:rsidR="00B26768">
        <w:rPr>
          <w:rFonts w:ascii="Arial" w:hAnsi="Arial" w:cs="Arial"/>
          <w:sz w:val="22"/>
          <w:szCs w:val="22"/>
        </w:rPr>
        <w:t xml:space="preserve"> </w:t>
      </w:r>
      <w:r w:rsidRPr="006D005F">
        <w:rPr>
          <w:rFonts w:ascii="Arial" w:hAnsi="Arial" w:cs="Arial"/>
          <w:sz w:val="22"/>
          <w:szCs w:val="22"/>
        </w:rPr>
        <w:t xml:space="preserve">km de autonomía para la conducción diaria, motorización híbrida enchufable PHEV para distancias más largas sin </w:t>
      </w:r>
      <w:r w:rsidR="001B5DB3">
        <w:rPr>
          <w:rFonts w:ascii="Arial" w:hAnsi="Arial" w:cs="Arial"/>
          <w:sz w:val="22"/>
          <w:szCs w:val="22"/>
        </w:rPr>
        <w:t xml:space="preserve">preocupaciones por la </w:t>
      </w:r>
      <w:r w:rsidRPr="006D005F">
        <w:rPr>
          <w:rFonts w:ascii="Arial" w:hAnsi="Arial" w:cs="Arial"/>
          <w:sz w:val="22"/>
          <w:szCs w:val="22"/>
        </w:rPr>
        <w:t>autonomía.</w:t>
      </w:r>
    </w:p>
    <w:p w14:paraId="62EDA66B" w14:textId="64275834" w:rsidR="008F7769" w:rsidRDefault="00B805CD" w:rsidP="008F7769">
      <w:pPr>
        <w:adjustRightInd w:val="0"/>
        <w:spacing w:before="480" w:after="240" w:line="300" w:lineRule="auto"/>
        <w:jc w:val="both"/>
        <w:rPr>
          <w:rFonts w:ascii="Arial" w:hAnsi="Arial" w:cs="Arial"/>
          <w:sz w:val="20"/>
          <w:szCs w:val="20"/>
        </w:rPr>
      </w:pPr>
      <w:r w:rsidRPr="00781AE2">
        <w:rPr>
          <w:rFonts w:ascii="Arial" w:hAnsi="Arial" w:cs="Arial"/>
          <w:b/>
          <w:sz w:val="20"/>
          <w:szCs w:val="20"/>
        </w:rPr>
        <w:t xml:space="preserve">Madrid, </w:t>
      </w:r>
      <w:r w:rsidR="006D005F">
        <w:rPr>
          <w:rFonts w:ascii="Arial" w:hAnsi="Arial" w:cs="Arial"/>
          <w:b/>
          <w:sz w:val="20"/>
          <w:szCs w:val="20"/>
        </w:rPr>
        <w:t>26</w:t>
      </w:r>
      <w:r w:rsidRPr="00781AE2">
        <w:rPr>
          <w:rFonts w:ascii="Arial" w:hAnsi="Arial" w:cs="Arial"/>
          <w:b/>
          <w:sz w:val="20"/>
          <w:szCs w:val="20"/>
        </w:rPr>
        <w:t xml:space="preserve"> de febrero de 2025.</w:t>
      </w:r>
      <w:r w:rsidRPr="00781AE2">
        <w:rPr>
          <w:rFonts w:ascii="Arial" w:hAnsi="Arial" w:cs="Arial"/>
          <w:sz w:val="20"/>
          <w:szCs w:val="20"/>
        </w:rPr>
        <w:t xml:space="preserve"> </w:t>
      </w:r>
      <w:r w:rsidR="006D005F" w:rsidRPr="006D005F">
        <w:rPr>
          <w:rFonts w:ascii="Arial" w:hAnsi="Arial" w:cs="Arial"/>
          <w:sz w:val="20"/>
          <w:szCs w:val="20"/>
        </w:rPr>
        <w:t xml:space="preserve">Mazda Automóviles España presenta "MOVES Mazda", un </w:t>
      </w:r>
      <w:r w:rsidR="001B5DB3">
        <w:rPr>
          <w:rFonts w:ascii="Arial" w:hAnsi="Arial" w:cs="Arial"/>
          <w:sz w:val="20"/>
          <w:szCs w:val="20"/>
        </w:rPr>
        <w:t>plan que ofrece un</w:t>
      </w:r>
      <w:r w:rsidR="006D005F" w:rsidRPr="006D005F">
        <w:rPr>
          <w:rFonts w:ascii="Arial" w:hAnsi="Arial" w:cs="Arial"/>
          <w:sz w:val="20"/>
          <w:szCs w:val="20"/>
        </w:rPr>
        <w:t xml:space="preserve"> descuento de 2.500€ aplicable al Mazda MX-30 e-Skyactiv R-EV, igualando el importe del Plan MOVES sin achatarramiento. Gracias </w:t>
      </w:r>
      <w:r w:rsidR="001B5DB3">
        <w:rPr>
          <w:rFonts w:ascii="Arial" w:hAnsi="Arial" w:cs="Arial"/>
          <w:sz w:val="20"/>
          <w:szCs w:val="20"/>
        </w:rPr>
        <w:t>a este plan y a</w:t>
      </w:r>
      <w:r w:rsidR="006D005F">
        <w:rPr>
          <w:rFonts w:ascii="Arial" w:hAnsi="Arial" w:cs="Arial"/>
          <w:sz w:val="20"/>
          <w:szCs w:val="20"/>
        </w:rPr>
        <w:t xml:space="preserve"> los descuentos que </w:t>
      </w:r>
      <w:r w:rsidR="001B5DB3">
        <w:rPr>
          <w:rFonts w:ascii="Arial" w:hAnsi="Arial" w:cs="Arial"/>
          <w:sz w:val="20"/>
          <w:szCs w:val="20"/>
        </w:rPr>
        <w:t>ya venían aplicándose</w:t>
      </w:r>
      <w:r w:rsidR="00E80B4E">
        <w:rPr>
          <w:rFonts w:ascii="Arial" w:hAnsi="Arial" w:cs="Arial"/>
          <w:sz w:val="20"/>
          <w:szCs w:val="20"/>
        </w:rPr>
        <w:t xml:space="preserve"> para este </w:t>
      </w:r>
      <w:r w:rsidR="001B5DB3">
        <w:rPr>
          <w:rFonts w:ascii="Arial" w:hAnsi="Arial" w:cs="Arial"/>
          <w:sz w:val="20"/>
          <w:szCs w:val="20"/>
        </w:rPr>
        <w:t>modelo</w:t>
      </w:r>
      <w:r w:rsidR="006D005F" w:rsidRPr="006D005F">
        <w:rPr>
          <w:rFonts w:ascii="Arial" w:hAnsi="Arial" w:cs="Arial"/>
          <w:sz w:val="20"/>
          <w:szCs w:val="20"/>
        </w:rPr>
        <w:t xml:space="preserve">, los clientes pueden acceder a un MX-30 R-EV Advantage, por un precio </w:t>
      </w:r>
      <w:r w:rsidR="001B5DB3">
        <w:rPr>
          <w:rFonts w:ascii="Arial" w:hAnsi="Arial" w:cs="Arial"/>
          <w:sz w:val="20"/>
          <w:szCs w:val="20"/>
        </w:rPr>
        <w:t>muy competitivo</w:t>
      </w:r>
      <w:r w:rsidR="006D005F" w:rsidRPr="006D005F">
        <w:rPr>
          <w:rFonts w:ascii="Arial" w:hAnsi="Arial" w:cs="Arial"/>
          <w:sz w:val="20"/>
          <w:szCs w:val="20"/>
        </w:rPr>
        <w:t xml:space="preserve"> de 29.540€</w:t>
      </w:r>
      <w:r w:rsidR="001B5DB3">
        <w:rPr>
          <w:rFonts w:ascii="Arial" w:hAnsi="Arial" w:cs="Arial"/>
          <w:sz w:val="20"/>
          <w:szCs w:val="20"/>
        </w:rPr>
        <w:t xml:space="preserve">. </w:t>
      </w:r>
      <w:r w:rsidR="00B26768" w:rsidRPr="00B26768">
        <w:rPr>
          <w:rFonts w:ascii="Arial" w:hAnsi="Arial" w:cs="Arial"/>
          <w:sz w:val="20"/>
          <w:szCs w:val="20"/>
        </w:rPr>
        <w:t xml:space="preserve">El “MOVES Mazda” ya está vigente, por lo que se puede comenzar a </w:t>
      </w:r>
      <w:r w:rsidR="00B26768">
        <w:rPr>
          <w:rFonts w:ascii="Arial" w:hAnsi="Arial" w:cs="Arial"/>
          <w:sz w:val="20"/>
          <w:szCs w:val="20"/>
        </w:rPr>
        <w:t>disfrutar</w:t>
      </w:r>
      <w:r w:rsidR="00B26768" w:rsidRPr="00B26768">
        <w:rPr>
          <w:rFonts w:ascii="Arial" w:hAnsi="Arial" w:cs="Arial"/>
          <w:sz w:val="20"/>
          <w:szCs w:val="20"/>
        </w:rPr>
        <w:t xml:space="preserve"> </w:t>
      </w:r>
      <w:r w:rsidR="00B26768">
        <w:rPr>
          <w:rFonts w:ascii="Arial" w:hAnsi="Arial" w:cs="Arial"/>
          <w:sz w:val="20"/>
          <w:szCs w:val="20"/>
        </w:rPr>
        <w:t xml:space="preserve">de </w:t>
      </w:r>
      <w:r w:rsidR="00B26768" w:rsidRPr="00B26768">
        <w:rPr>
          <w:rFonts w:ascii="Arial" w:hAnsi="Arial" w:cs="Arial"/>
          <w:sz w:val="20"/>
          <w:szCs w:val="20"/>
        </w:rPr>
        <w:t>sus beneficios desde este momento.</w:t>
      </w:r>
    </w:p>
    <w:p w14:paraId="54A8A0FE" w14:textId="09491E77" w:rsidR="006D005F" w:rsidRPr="006D005F" w:rsidRDefault="006D005F" w:rsidP="006D005F">
      <w:pPr>
        <w:snapToGrid w:val="0"/>
        <w:spacing w:after="240" w:line="300" w:lineRule="auto"/>
        <w:jc w:val="both"/>
        <w:rPr>
          <w:rFonts w:ascii="Arial" w:hAnsi="Arial" w:cs="Arial"/>
          <w:sz w:val="20"/>
          <w:szCs w:val="20"/>
        </w:rPr>
      </w:pPr>
      <w:r w:rsidRPr="006D005F">
        <w:rPr>
          <w:rFonts w:ascii="Arial" w:hAnsi="Arial" w:cs="Arial"/>
          <w:sz w:val="20"/>
          <w:szCs w:val="20"/>
        </w:rPr>
        <w:t xml:space="preserve">El Mazda MX-30 e-Skyactiv R-EV es un innovador híbrido enchufable en serie que combina una batería eléctrica con un generador de motor rotativo, ofreciendo una autonomía de 85 km en modo eléctrico puro y un total de </w:t>
      </w:r>
      <w:r w:rsidRPr="00432A4E">
        <w:rPr>
          <w:rFonts w:ascii="Arial" w:hAnsi="Arial" w:cs="Arial"/>
          <w:sz w:val="20"/>
          <w:szCs w:val="20"/>
        </w:rPr>
        <w:t>680 km.</w:t>
      </w:r>
      <w:r w:rsidRPr="006D005F">
        <w:rPr>
          <w:rFonts w:ascii="Arial" w:hAnsi="Arial" w:cs="Arial"/>
          <w:sz w:val="20"/>
          <w:szCs w:val="20"/>
        </w:rPr>
        <w:t xml:space="preserve"> Esto le permite disfrutar de la etiqueta CERO, con todas sus ventajas en movilidad urbana y estacionamiento, sin renunciar a la libertad de realizar largos desplazamientos.</w:t>
      </w:r>
    </w:p>
    <w:p w14:paraId="64351533" w14:textId="15D9C08C" w:rsidR="006D005F" w:rsidRPr="006D005F" w:rsidRDefault="006D005F" w:rsidP="006D005F">
      <w:pPr>
        <w:snapToGrid w:val="0"/>
        <w:spacing w:after="240" w:line="300" w:lineRule="auto"/>
        <w:jc w:val="both"/>
        <w:rPr>
          <w:rFonts w:ascii="Arial" w:hAnsi="Arial" w:cs="Arial"/>
          <w:sz w:val="20"/>
          <w:szCs w:val="20"/>
        </w:rPr>
      </w:pPr>
      <w:r w:rsidRPr="006D005F">
        <w:rPr>
          <w:rFonts w:ascii="Arial" w:hAnsi="Arial" w:cs="Arial"/>
          <w:sz w:val="20"/>
          <w:szCs w:val="20"/>
        </w:rPr>
        <w:t>Este modelo destaca por su conducción suave y eficiente,</w:t>
      </w:r>
      <w:r w:rsidR="00D21DDF">
        <w:rPr>
          <w:rFonts w:ascii="Arial" w:hAnsi="Arial" w:cs="Arial"/>
          <w:sz w:val="20"/>
          <w:szCs w:val="20"/>
        </w:rPr>
        <w:t xml:space="preserve"> además de porque siempre es propulsado en eléctrico. C</w:t>
      </w:r>
      <w:r w:rsidRPr="006D005F">
        <w:rPr>
          <w:rFonts w:ascii="Arial" w:hAnsi="Arial" w:cs="Arial"/>
          <w:sz w:val="20"/>
          <w:szCs w:val="20"/>
        </w:rPr>
        <w:t>on una batería de ion</w:t>
      </w:r>
      <w:r w:rsidR="00D21DDF">
        <w:rPr>
          <w:rFonts w:ascii="Arial" w:hAnsi="Arial" w:cs="Arial"/>
          <w:sz w:val="20"/>
          <w:szCs w:val="20"/>
        </w:rPr>
        <w:t>es de</w:t>
      </w:r>
      <w:r w:rsidRPr="006D005F">
        <w:rPr>
          <w:rFonts w:ascii="Arial" w:hAnsi="Arial" w:cs="Arial"/>
          <w:sz w:val="20"/>
          <w:szCs w:val="20"/>
        </w:rPr>
        <w:t xml:space="preserve"> litio de 17,8 kWh y un depósito de gasolina de 50 litros, garantizando una movilidad sin preocupaciones</w:t>
      </w:r>
      <w:r w:rsidR="001B5DB3">
        <w:rPr>
          <w:rFonts w:ascii="Arial" w:hAnsi="Arial" w:cs="Arial"/>
          <w:sz w:val="20"/>
          <w:szCs w:val="20"/>
        </w:rPr>
        <w:t xml:space="preserve"> por la autonomía</w:t>
      </w:r>
      <w:r w:rsidRPr="006D005F">
        <w:rPr>
          <w:rFonts w:ascii="Arial" w:hAnsi="Arial" w:cs="Arial"/>
          <w:sz w:val="20"/>
          <w:szCs w:val="20"/>
        </w:rPr>
        <w:t>. Además, cuenta con opciones de recarga rápida en corriente continua y recarga en corriente alterna monofásica o trifásica, adaptándose a las necesidades de cada usuario.</w:t>
      </w:r>
    </w:p>
    <w:p w14:paraId="7E69B76E" w14:textId="460FF35C" w:rsidR="006D005F" w:rsidRDefault="006D005F" w:rsidP="006D005F">
      <w:pPr>
        <w:snapToGrid w:val="0"/>
        <w:spacing w:after="240" w:line="300" w:lineRule="auto"/>
        <w:jc w:val="both"/>
        <w:rPr>
          <w:rFonts w:ascii="Arial" w:hAnsi="Arial" w:cs="Arial"/>
          <w:sz w:val="20"/>
          <w:szCs w:val="20"/>
        </w:rPr>
      </w:pPr>
      <w:r w:rsidRPr="006D005F">
        <w:rPr>
          <w:rFonts w:ascii="Arial" w:hAnsi="Arial" w:cs="Arial"/>
          <w:sz w:val="20"/>
          <w:szCs w:val="20"/>
        </w:rPr>
        <w:t>El lanzamiento del "MOVES Mazda" refuerza el compromiso de la marca con la electrificación y la accesibilidad de sus vehículos más innovadores. Con este</w:t>
      </w:r>
      <w:r w:rsidR="000028C6">
        <w:rPr>
          <w:rFonts w:ascii="Arial" w:hAnsi="Arial" w:cs="Arial"/>
          <w:sz w:val="20"/>
          <w:szCs w:val="20"/>
        </w:rPr>
        <w:t xml:space="preserve"> atractivo</w:t>
      </w:r>
      <w:r w:rsidRPr="006D005F">
        <w:rPr>
          <w:rFonts w:ascii="Arial" w:hAnsi="Arial" w:cs="Arial"/>
          <w:sz w:val="20"/>
          <w:szCs w:val="20"/>
        </w:rPr>
        <w:t xml:space="preserve"> precio, Mazda ofrece a sus clientes una </w:t>
      </w:r>
      <w:r>
        <w:rPr>
          <w:rFonts w:ascii="Arial" w:hAnsi="Arial" w:cs="Arial"/>
          <w:sz w:val="20"/>
          <w:szCs w:val="20"/>
        </w:rPr>
        <w:t>gran oportunidad</w:t>
      </w:r>
      <w:r w:rsidRPr="006D005F">
        <w:rPr>
          <w:rFonts w:ascii="Arial" w:hAnsi="Arial" w:cs="Arial"/>
          <w:sz w:val="20"/>
          <w:szCs w:val="20"/>
        </w:rPr>
        <w:t xml:space="preserve"> para disfrutar de la tecnología híbrida enchufable</w:t>
      </w:r>
      <w:r w:rsidR="000028C6">
        <w:rPr>
          <w:rFonts w:ascii="Arial" w:hAnsi="Arial" w:cs="Arial"/>
          <w:sz w:val="20"/>
          <w:szCs w:val="20"/>
        </w:rPr>
        <w:t xml:space="preserve"> única en el mercado.</w:t>
      </w:r>
    </w:p>
    <w:p w14:paraId="2A4FE363" w14:textId="77777777" w:rsidR="006D005F" w:rsidRDefault="006D005F" w:rsidP="00A52BA6">
      <w:pPr>
        <w:snapToGrid w:val="0"/>
        <w:spacing w:after="240" w:line="300" w:lineRule="auto"/>
        <w:jc w:val="both"/>
        <w:rPr>
          <w:rFonts w:ascii="Arial" w:hAnsi="Arial" w:cs="Arial"/>
          <w:sz w:val="20"/>
          <w:szCs w:val="20"/>
        </w:rPr>
      </w:pPr>
    </w:p>
    <w:p w14:paraId="5106A570" w14:textId="77777777" w:rsidR="00004A92" w:rsidRDefault="00004A92" w:rsidP="00A52BA6">
      <w:pPr>
        <w:snapToGrid w:val="0"/>
        <w:spacing w:after="240" w:line="300" w:lineRule="auto"/>
        <w:jc w:val="both"/>
        <w:rPr>
          <w:rFonts w:ascii="Arial" w:hAnsi="Arial" w:cs="Arial"/>
          <w:sz w:val="20"/>
          <w:szCs w:val="20"/>
        </w:rPr>
      </w:pPr>
    </w:p>
    <w:p w14:paraId="0A931AF9" w14:textId="0B735E4B" w:rsidR="00BF1CDF" w:rsidRDefault="00094A26" w:rsidP="00EA3BD3">
      <w:pPr>
        <w:adjustRightInd w:val="0"/>
        <w:spacing w:line="276" w:lineRule="auto"/>
        <w:jc w:val="center"/>
        <w:rPr>
          <w:rFonts w:ascii="Arial" w:hAnsi="Arial" w:cs="Arial"/>
          <w:sz w:val="22"/>
          <w:szCs w:val="21"/>
        </w:rPr>
      </w:pPr>
      <w:r w:rsidRPr="001176F9">
        <w:rPr>
          <w:rFonts w:ascii="Arial" w:hAnsi="Arial" w:cs="Arial"/>
          <w:sz w:val="22"/>
          <w:szCs w:val="21"/>
        </w:rPr>
        <w:t>###</w:t>
      </w:r>
    </w:p>
    <w:p w14:paraId="378D4E5A" w14:textId="77777777" w:rsidR="00004A92" w:rsidRDefault="00004A92" w:rsidP="00EA3BD3">
      <w:pPr>
        <w:adjustRightInd w:val="0"/>
        <w:spacing w:line="276" w:lineRule="auto"/>
        <w:jc w:val="center"/>
        <w:rPr>
          <w:rFonts w:ascii="Arial" w:hAnsi="Arial" w:cs="Arial"/>
          <w:sz w:val="22"/>
          <w:szCs w:val="21"/>
        </w:rPr>
      </w:pPr>
    </w:p>
    <w:p w14:paraId="1D490281" w14:textId="77777777" w:rsidR="00004A92" w:rsidRDefault="00004A92" w:rsidP="00EA3BD3">
      <w:pPr>
        <w:adjustRightInd w:val="0"/>
        <w:spacing w:line="276" w:lineRule="auto"/>
        <w:jc w:val="center"/>
        <w:rPr>
          <w:rFonts w:ascii="Arial" w:hAnsi="Arial" w:cs="Arial"/>
          <w:sz w:val="22"/>
          <w:szCs w:val="21"/>
        </w:rPr>
      </w:pPr>
    </w:p>
    <w:p w14:paraId="1CB8D2C0" w14:textId="77777777" w:rsidR="00004A92" w:rsidRDefault="00004A92" w:rsidP="00EA3BD3">
      <w:pPr>
        <w:adjustRightInd w:val="0"/>
        <w:spacing w:line="276" w:lineRule="auto"/>
        <w:jc w:val="center"/>
        <w:rPr>
          <w:rFonts w:ascii="Arial" w:hAnsi="Arial" w:cs="Arial"/>
          <w:sz w:val="22"/>
          <w:szCs w:val="21"/>
        </w:rPr>
      </w:pPr>
    </w:p>
    <w:p w14:paraId="4F16B332" w14:textId="77777777" w:rsidR="006D005F" w:rsidRDefault="006D005F" w:rsidP="00EA3BD3">
      <w:pPr>
        <w:adjustRightInd w:val="0"/>
        <w:spacing w:line="276" w:lineRule="auto"/>
        <w:jc w:val="center"/>
        <w:rPr>
          <w:rFonts w:ascii="Arial" w:hAnsi="Arial" w:cs="Arial"/>
          <w:sz w:val="22"/>
          <w:szCs w:val="21"/>
        </w:rPr>
      </w:pPr>
    </w:p>
    <w:p w14:paraId="64D330F1" w14:textId="1127137B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Para más información:</w:t>
      </w:r>
    </w:p>
    <w:p w14:paraId="15098C1C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2A50B9A2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eastAsia="ja-JP"/>
        </w:rPr>
        <w:t>Natalia García</w:t>
      </w:r>
    </w:p>
    <w:p w14:paraId="75EE3CD0" w14:textId="2393AB9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Directora</w:t>
      </w:r>
      <w:r w:rsidR="0049786A">
        <w:rPr>
          <w:rFonts w:ascii="Arial" w:hAnsi="Arial" w:cs="Arial"/>
          <w:kern w:val="2"/>
          <w:sz w:val="20"/>
          <w:szCs w:val="18"/>
          <w:lang w:eastAsia="ja-JP"/>
        </w:rPr>
        <w:t xml:space="preserve"> de Marketing y</w:t>
      </w: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 </w:t>
      </w:r>
      <w:r w:rsidR="00432A4E">
        <w:rPr>
          <w:rFonts w:ascii="Arial" w:hAnsi="Arial" w:cs="Arial"/>
          <w:kern w:val="2"/>
          <w:sz w:val="20"/>
          <w:szCs w:val="18"/>
          <w:lang w:eastAsia="ja-JP"/>
        </w:rPr>
        <w:t>C</w:t>
      </w:r>
      <w:r w:rsidRPr="00543856">
        <w:rPr>
          <w:rFonts w:ascii="Arial" w:hAnsi="Arial" w:cs="Arial"/>
          <w:kern w:val="2"/>
          <w:sz w:val="20"/>
          <w:szCs w:val="18"/>
          <w:lang w:eastAsia="ja-JP"/>
        </w:rPr>
        <w:t>omunicación</w:t>
      </w:r>
    </w:p>
    <w:p w14:paraId="4F9FE3E8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Telf.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914185480</w:t>
      </w:r>
      <w:r>
        <w:rPr>
          <w:rFonts w:ascii="Arial" w:hAnsi="Arial" w:cs="Arial"/>
          <w:kern w:val="2"/>
          <w:sz w:val="20"/>
          <w:szCs w:val="18"/>
          <w:lang w:eastAsia="ja-JP"/>
        </w:rPr>
        <w:t xml:space="preserve"> / 609260632</w:t>
      </w:r>
    </w:p>
    <w:p w14:paraId="43F72E4C" w14:textId="77777777" w:rsidR="00094A26" w:rsidRPr="00C83E11" w:rsidRDefault="00094A26" w:rsidP="00094A26">
      <w:pPr>
        <w:adjustRightInd w:val="0"/>
        <w:spacing w:line="240" w:lineRule="exact"/>
        <w:rPr>
          <w:rStyle w:val="Hipervnculo"/>
          <w:rFonts w:ascii="Arial" w:hAnsi="Arial" w:cs="Arial"/>
          <w:sz w:val="20"/>
          <w:szCs w:val="20"/>
          <w:lang w:val="es-ES_tradnl"/>
        </w:rPr>
      </w:pPr>
      <w:r w:rsidRPr="00C83E11">
        <w:rPr>
          <w:rStyle w:val="Hipervnculo"/>
          <w:rFonts w:ascii="Arial" w:hAnsi="Arial" w:cs="Arial"/>
          <w:sz w:val="20"/>
          <w:szCs w:val="20"/>
          <w:lang w:val="es-ES_tradnl"/>
        </w:rPr>
        <w:t>ngarcia@mazdaeur.com</w:t>
      </w:r>
    </w:p>
    <w:p w14:paraId="7CB7EC7A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</w:p>
    <w:p w14:paraId="36F8007A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eastAsia="ja-JP"/>
        </w:rPr>
      </w:pPr>
      <w:r>
        <w:rPr>
          <w:rFonts w:ascii="Arial" w:hAnsi="Arial" w:cs="Arial"/>
          <w:b/>
          <w:kern w:val="2"/>
          <w:sz w:val="20"/>
          <w:szCs w:val="18"/>
          <w:lang w:eastAsia="ja-JP"/>
        </w:rPr>
        <w:t>Juan Antonio Moya</w:t>
      </w:r>
    </w:p>
    <w:p w14:paraId="63372169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>Jefe de prensa</w:t>
      </w:r>
    </w:p>
    <w:p w14:paraId="550991DC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Telf. </w:t>
      </w:r>
      <w:r w:rsidRPr="00961AAF">
        <w:rPr>
          <w:rFonts w:ascii="Arial" w:hAnsi="Arial" w:cs="Arial"/>
          <w:kern w:val="2"/>
          <w:sz w:val="20"/>
          <w:szCs w:val="18"/>
          <w:lang w:eastAsia="ja-JP"/>
        </w:rPr>
        <w:t>914185480</w:t>
      </w:r>
      <w:r>
        <w:rPr>
          <w:rFonts w:ascii="Arial" w:hAnsi="Arial" w:cs="Arial"/>
          <w:kern w:val="2"/>
          <w:sz w:val="20"/>
          <w:szCs w:val="18"/>
          <w:lang w:eastAsia="ja-JP"/>
        </w:rPr>
        <w:t xml:space="preserve"> / 616455295</w:t>
      </w:r>
    </w:p>
    <w:p w14:paraId="6B2D8128" w14:textId="77777777" w:rsidR="00094A26" w:rsidRPr="00C83E11" w:rsidRDefault="00094A26" w:rsidP="00094A26">
      <w:pPr>
        <w:adjustRightInd w:val="0"/>
        <w:spacing w:line="240" w:lineRule="exact"/>
        <w:rPr>
          <w:rStyle w:val="Hipervnculo"/>
          <w:rFonts w:ascii="Arial" w:hAnsi="Arial" w:cs="Arial"/>
          <w:sz w:val="20"/>
          <w:szCs w:val="20"/>
          <w:lang w:val="es-ES_tradnl"/>
        </w:rPr>
      </w:pPr>
      <w:r>
        <w:rPr>
          <w:rStyle w:val="Hipervnculo"/>
          <w:rFonts w:ascii="Arial" w:hAnsi="Arial" w:cs="Arial"/>
          <w:sz w:val="20"/>
          <w:szCs w:val="20"/>
          <w:lang w:val="es-ES_tradnl"/>
        </w:rPr>
        <w:t>jmoya@mazdaeur.com</w:t>
      </w:r>
    </w:p>
    <w:p w14:paraId="4BC0CC5F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3E6D47A1" w14:textId="77777777" w:rsidR="00094A26" w:rsidRDefault="00094A26" w:rsidP="00094A26">
      <w:pPr>
        <w:adjustRightInd w:val="0"/>
        <w:spacing w:line="240" w:lineRule="exact"/>
        <w:rPr>
          <w:rStyle w:val="Hipervnculo"/>
          <w:rFonts w:ascii="Arial" w:hAnsi="Arial" w:cs="Arial"/>
          <w:sz w:val="20"/>
          <w:szCs w:val="20"/>
          <w:lang w:val="es-ES_tradnl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Web de prensa: </w:t>
      </w:r>
      <w:hyperlink r:id="rId7" w:history="1">
        <w:r w:rsidRPr="00A80145">
          <w:rPr>
            <w:rStyle w:val="Hipervnculo"/>
            <w:rFonts w:ascii="Arial" w:hAnsi="Arial" w:cs="Arial"/>
            <w:color w:val="0070C0"/>
            <w:sz w:val="20"/>
            <w:szCs w:val="20"/>
            <w:lang w:val="es-ES_tradnl"/>
          </w:rPr>
          <w:t>www.mazda-press.es</w:t>
        </w:r>
      </w:hyperlink>
    </w:p>
    <w:p w14:paraId="0161D3A5" w14:textId="77777777" w:rsidR="00094A26" w:rsidRPr="00C00E37" w:rsidRDefault="00094A26" w:rsidP="00094A26">
      <w:pPr>
        <w:adjustRightInd w:val="0"/>
        <w:spacing w:line="240" w:lineRule="exact"/>
        <w:rPr>
          <w:rFonts w:ascii="Arial" w:hAnsi="Arial" w:cs="Arial"/>
          <w:color w:val="0563C1" w:themeColor="hyperlink"/>
          <w:sz w:val="20"/>
          <w:szCs w:val="20"/>
          <w:u w:val="single"/>
          <w:lang w:val="es-ES_tradnl"/>
        </w:rPr>
      </w:pPr>
      <w:r w:rsidRPr="00543856">
        <w:rPr>
          <w:rFonts w:ascii="Arial" w:hAnsi="Arial" w:cs="Arial"/>
          <w:kern w:val="2"/>
          <w:sz w:val="20"/>
          <w:szCs w:val="18"/>
          <w:lang w:eastAsia="ja-JP"/>
        </w:rPr>
        <w:t xml:space="preserve">Web oficial: </w:t>
      </w:r>
      <w:hyperlink r:id="rId8" w:history="1">
        <w:r w:rsidRPr="00C55EB3">
          <w:rPr>
            <w:rStyle w:val="Hipervnculo"/>
            <w:rFonts w:ascii="Arial" w:hAnsi="Arial" w:cs="Arial"/>
            <w:sz w:val="20"/>
            <w:szCs w:val="20"/>
            <w:lang w:val="es-ES_tradnl"/>
          </w:rPr>
          <w:t>www.mazda.es</w:t>
        </w:r>
      </w:hyperlink>
    </w:p>
    <w:p w14:paraId="2101007D" w14:textId="77777777" w:rsidR="00094A26" w:rsidRPr="00102EC5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102EC5">
        <w:rPr>
          <w:rFonts w:ascii="Arial" w:hAnsi="Arial" w:cs="Arial"/>
          <w:kern w:val="2"/>
          <w:sz w:val="20"/>
          <w:szCs w:val="18"/>
          <w:lang w:eastAsia="ja-JP"/>
        </w:rPr>
        <w:t xml:space="preserve">Facebook: </w:t>
      </w:r>
      <w:hyperlink r:id="rId9" w:history="1">
        <w:r w:rsidRPr="00102EC5">
          <w:rPr>
            <w:rStyle w:val="Hipervnculo"/>
            <w:rFonts w:ascii="Arial" w:hAnsi="Arial" w:cs="Arial"/>
            <w:kern w:val="2"/>
            <w:sz w:val="20"/>
            <w:szCs w:val="18"/>
            <w:lang w:eastAsia="ja-JP"/>
          </w:rPr>
          <w:t>www.facebook.com/MazdaES</w:t>
        </w:r>
      </w:hyperlink>
    </w:p>
    <w:p w14:paraId="3E7C80F2" w14:textId="77777777" w:rsidR="00094A26" w:rsidRPr="00102EC5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 w:rsidRPr="00102EC5">
        <w:rPr>
          <w:rFonts w:ascii="Arial" w:hAnsi="Arial" w:cs="Arial"/>
          <w:kern w:val="2"/>
          <w:sz w:val="20"/>
          <w:szCs w:val="18"/>
          <w:lang w:eastAsia="ja-JP"/>
        </w:rPr>
        <w:t xml:space="preserve">Twitter: </w:t>
      </w:r>
      <w:hyperlink r:id="rId10" w:history="1">
        <w:r w:rsidRPr="00102EC5">
          <w:rPr>
            <w:rStyle w:val="Hipervnculo"/>
            <w:rFonts w:ascii="Arial" w:hAnsi="Arial" w:cs="Arial"/>
            <w:sz w:val="20"/>
            <w:szCs w:val="20"/>
          </w:rPr>
          <w:t>@MazdaEspana</w:t>
        </w:r>
      </w:hyperlink>
    </w:p>
    <w:p w14:paraId="496B9878" w14:textId="77777777" w:rsidR="00094A2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  <w:r>
        <w:rPr>
          <w:rFonts w:ascii="Arial" w:hAnsi="Arial" w:cs="Arial"/>
          <w:kern w:val="2"/>
          <w:sz w:val="20"/>
          <w:szCs w:val="18"/>
          <w:lang w:eastAsia="ja-JP"/>
        </w:rPr>
        <w:t xml:space="preserve">Instagram: </w:t>
      </w:r>
      <w:hyperlink r:id="rId11" w:history="1">
        <w:r w:rsidRPr="00F11F77">
          <w:rPr>
            <w:rStyle w:val="Hipervnculo"/>
            <w:rFonts w:ascii="Arial" w:hAnsi="Arial" w:cs="Arial"/>
            <w:sz w:val="20"/>
            <w:szCs w:val="20"/>
          </w:rPr>
          <w:t>@mazdaespana</w:t>
        </w:r>
      </w:hyperlink>
    </w:p>
    <w:p w14:paraId="3FC51FF1" w14:textId="77777777" w:rsidR="00094A2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79383704" w14:textId="77777777" w:rsidR="00094A26" w:rsidRPr="00543856" w:rsidRDefault="00094A26" w:rsidP="00094A26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eastAsia="ja-JP"/>
        </w:rPr>
      </w:pPr>
    </w:p>
    <w:p w14:paraId="2F15A76E" w14:textId="77777777" w:rsidR="00894FD7" w:rsidRPr="0069719C" w:rsidRDefault="00894FD7" w:rsidP="00A52BA6">
      <w:pPr>
        <w:spacing w:line="300" w:lineRule="auto"/>
        <w:jc w:val="both"/>
        <w:rPr>
          <w:rFonts w:ascii="Arial" w:eastAsiaTheme="minorHAnsi" w:hAnsi="Arial" w:cs="Arial"/>
          <w:sz w:val="20"/>
          <w:szCs w:val="20"/>
          <w:lang w:eastAsia="es-ES"/>
        </w:rPr>
      </w:pPr>
      <w:bookmarkStart w:id="2" w:name="_Hlk54686853"/>
      <w:r w:rsidRPr="0069719C">
        <w:rPr>
          <w:rFonts w:ascii="Arial" w:hAnsi="Arial" w:cs="Arial"/>
          <w:b/>
          <w:bCs/>
          <w:sz w:val="20"/>
          <w:szCs w:val="20"/>
        </w:rPr>
        <w:t>Mazda Motor Corporation</w:t>
      </w:r>
      <w:r w:rsidRPr="0069719C">
        <w:rPr>
          <w:rFonts w:ascii="Arial" w:hAnsi="Arial" w:cs="Arial"/>
          <w:sz w:val="20"/>
          <w:szCs w:val="20"/>
        </w:rPr>
        <w:t xml:space="preserve">, empresa fundada en 1920 y con sede en Hiroshima (Japón), es uno de los mayores fabricantes de automóviles de Japón con unas ventas de más de un </w:t>
      </w:r>
      <w:r w:rsidRPr="00FE3FB9">
        <w:rPr>
          <w:rFonts w:ascii="Arial" w:hAnsi="Arial" w:cs="Arial"/>
          <w:sz w:val="20"/>
          <w:szCs w:val="20"/>
        </w:rPr>
        <w:t>millón doscientas mil</w:t>
      </w:r>
      <w:r w:rsidRPr="0069719C">
        <w:rPr>
          <w:rFonts w:ascii="Arial" w:hAnsi="Arial" w:cs="Arial"/>
          <w:sz w:val="20"/>
          <w:szCs w:val="20"/>
        </w:rPr>
        <w:t xml:space="preserve"> unidades, que fabrica en diez plantas. Mazda cuenta con cinco centros de I+D, está presente en más de 130 países con casi 50.000 empleados y acumula cerca de 1.500 premios desde el año 2002. </w:t>
      </w:r>
    </w:p>
    <w:p w14:paraId="6CC4E513" w14:textId="77777777" w:rsidR="00894FD7" w:rsidRPr="0069719C" w:rsidRDefault="00894FD7" w:rsidP="00A52BA6"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 w14:paraId="22AAEF8F" w14:textId="1FC66FA6" w:rsidR="00094A26" w:rsidRPr="00B2639C" w:rsidRDefault="00894FD7" w:rsidP="00A52BA6">
      <w:pPr>
        <w:spacing w:line="300" w:lineRule="auto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69719C">
        <w:rPr>
          <w:rFonts w:ascii="Arial" w:hAnsi="Arial" w:cs="Arial"/>
          <w:b/>
          <w:bCs/>
          <w:sz w:val="20"/>
          <w:szCs w:val="20"/>
        </w:rPr>
        <w:t>Mazda Automóviles España, S.A.,</w:t>
      </w:r>
      <w:r w:rsidRPr="0069719C">
        <w:rPr>
          <w:rFonts w:ascii="Arial" w:hAnsi="Arial" w:cs="Arial"/>
          <w:sz w:val="20"/>
          <w:szCs w:val="20"/>
        </w:rPr>
        <w:t xml:space="preserve"> empresa fundada en marzo de 2000 y con sede en Madrid, con más de 50 empleados, es la filial de Mazda Motor Corporation en España y actualmente distribuye </w:t>
      </w:r>
      <w:r>
        <w:rPr>
          <w:rFonts w:ascii="Arial" w:hAnsi="Arial" w:cs="Arial"/>
          <w:sz w:val="20"/>
          <w:szCs w:val="20"/>
        </w:rPr>
        <w:t>trece</w:t>
      </w:r>
      <w:r w:rsidRPr="0069719C">
        <w:rPr>
          <w:rFonts w:ascii="Arial" w:hAnsi="Arial" w:cs="Arial"/>
          <w:sz w:val="20"/>
          <w:szCs w:val="20"/>
        </w:rPr>
        <w:t xml:space="preserve"> modelos en el mercado español: Mazda2 y Mazda2 Hybrid (utilitario), Mazda3 (compacto), Mazda6 (berlina), Mazda MX-5 (roadster descapotable), gama todo camino (SUV): </w:t>
      </w:r>
      <w:r>
        <w:rPr>
          <w:rFonts w:ascii="Arial" w:hAnsi="Arial" w:cs="Arial"/>
          <w:sz w:val="20"/>
          <w:szCs w:val="20"/>
        </w:rPr>
        <w:t xml:space="preserve">Mazda CX-80 </w:t>
      </w:r>
      <w:r w:rsidRPr="0069719C">
        <w:rPr>
          <w:rFonts w:ascii="Arial" w:hAnsi="Arial" w:cs="Arial"/>
          <w:sz w:val="20"/>
          <w:szCs w:val="20"/>
        </w:rPr>
        <w:t>(PHEV y diésel hibridado),</w:t>
      </w:r>
      <w:r>
        <w:rPr>
          <w:rFonts w:ascii="Arial" w:hAnsi="Arial" w:cs="Arial"/>
          <w:sz w:val="20"/>
          <w:szCs w:val="20"/>
        </w:rPr>
        <w:t xml:space="preserve"> </w:t>
      </w:r>
      <w:r w:rsidRPr="0069719C">
        <w:rPr>
          <w:rFonts w:ascii="Arial" w:hAnsi="Arial" w:cs="Arial"/>
          <w:sz w:val="20"/>
          <w:szCs w:val="20"/>
        </w:rPr>
        <w:t xml:space="preserve">Mazda CX-60 (PHEV y diésel hibridado), Mazda CX-5, Mazda CX-30. Además, el 100% eléctrico Mazda MX-30 y su “hermano”, el MX-30 R-EV con motor rotativo como generador eléctrico. </w:t>
      </w:r>
      <w:bookmarkEnd w:id="2"/>
      <w:r w:rsidRPr="0069719C">
        <w:rPr>
          <w:rFonts w:ascii="Arial" w:hAnsi="Arial" w:cs="Arial"/>
          <w:sz w:val="20"/>
          <w:szCs w:val="20"/>
        </w:rPr>
        <w:t>Una gama de multi soluciones tecnológicas para satisfacer al cliente donde se encuentre.</w:t>
      </w:r>
    </w:p>
    <w:sectPr w:rsidR="00094A26" w:rsidRPr="00B2639C" w:rsidSect="009843E5">
      <w:headerReference w:type="default" r:id="rId12"/>
      <w:pgSz w:w="11900" w:h="16840"/>
      <w:pgMar w:top="1134" w:right="1418" w:bottom="1418" w:left="1418" w:header="3742" w:footer="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7C15" w14:textId="77777777" w:rsidR="00131D60" w:rsidRDefault="00131D60" w:rsidP="00972E15">
      <w:r>
        <w:separator/>
      </w:r>
    </w:p>
  </w:endnote>
  <w:endnote w:type="continuationSeparator" w:id="0">
    <w:p w14:paraId="7B0C233A" w14:textId="77777777" w:rsidR="00131D60" w:rsidRDefault="00131D60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 Shin Gothic P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23B3" w14:textId="77777777" w:rsidR="00131D60" w:rsidRDefault="00131D60" w:rsidP="00972E15">
      <w:r>
        <w:separator/>
      </w:r>
    </w:p>
  </w:footnote>
  <w:footnote w:type="continuationSeparator" w:id="0">
    <w:p w14:paraId="6607B958" w14:textId="77777777" w:rsidR="00131D60" w:rsidRDefault="00131D60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107B" w14:textId="36F291E8" w:rsidR="00972E15" w:rsidRPr="008914EE" w:rsidRDefault="00AF744A" w:rsidP="008453F5">
    <w:pPr>
      <w:pStyle w:val="Encabezad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4D72F0" wp14:editId="2179F7B5">
              <wp:simplePos x="0" y="0"/>
              <wp:positionH relativeFrom="column">
                <wp:posOffset>235585</wp:posOffset>
              </wp:positionH>
              <wp:positionV relativeFrom="paragraph">
                <wp:posOffset>-521970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D42D64" w14:textId="77777777" w:rsidR="00D47232" w:rsidRPr="007D412E" w:rsidRDefault="00D47232" w:rsidP="00D47232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  <w:r w:rsidRPr="007D412E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NOTA DE PRENSA – MAZDA AUTOMÓVILES ESPAÑA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,</w:t>
                          </w:r>
                          <w:r w:rsidRPr="007D412E"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 xml:space="preserve"> S.</w:t>
                          </w: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  <w:t>A.</w:t>
                          </w:r>
                        </w:p>
                        <w:p w14:paraId="67912032" w14:textId="448D6122" w:rsidR="000237E6" w:rsidRPr="00D47232" w:rsidRDefault="000237E6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4D72F0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41.1pt;width:408pt;height: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" filled="f" stroked="f" strokeweight=".5pt">
              <v:textbox>
                <w:txbxContent>
                  <w:p w14:paraId="7ED42D64" w14:textId="77777777" w:rsidR="00D47232" w:rsidRPr="007D412E" w:rsidRDefault="00D47232" w:rsidP="00D47232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  <w:r w:rsidRPr="007D412E">
                      <w:rPr>
                        <w:rFonts w:ascii="Mazda Type" w:hAnsi="Mazda Type" w:cs="Arial"/>
                        <w:b/>
                        <w:color w:val="636363"/>
                      </w:rPr>
                      <w:t>NOTA DE PRENSA – MAZDA AUTOMÓVILES ESPAÑA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</w:rPr>
                      <w:t>,</w:t>
                    </w:r>
                    <w:r w:rsidRPr="007D412E">
                      <w:rPr>
                        <w:rFonts w:ascii="Mazda Type" w:hAnsi="Mazda Type" w:cs="Arial"/>
                        <w:b/>
                        <w:color w:val="636363"/>
                      </w:rPr>
                      <w:t xml:space="preserve"> S.</w:t>
                    </w:r>
                    <w:r>
                      <w:rPr>
                        <w:rFonts w:ascii="Mazda Type" w:hAnsi="Mazda Type" w:cs="Arial"/>
                        <w:b/>
                        <w:color w:val="636363"/>
                      </w:rPr>
                      <w:t>A.</w:t>
                    </w:r>
                  </w:p>
                  <w:p w14:paraId="67912032" w14:textId="448D6122" w:rsidR="000237E6" w:rsidRPr="00D47232" w:rsidRDefault="000237E6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</w:rPr>
                    </w:pP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en-US" w:eastAsia="ja-JP"/>
      </w:rPr>
      <w:drawing>
        <wp:anchor distT="0" distB="0" distL="114300" distR="114300" simplePos="0" relativeHeight="251665408" behindDoc="1" locked="0" layoutInCell="1" allowOverlap="1" wp14:anchorId="3B430E2E" wp14:editId="2F1485B6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2BE"/>
    <w:multiLevelType w:val="hybridMultilevel"/>
    <w:tmpl w:val="23549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167EB"/>
    <w:multiLevelType w:val="hybridMultilevel"/>
    <w:tmpl w:val="D30E6B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F1D59"/>
    <w:multiLevelType w:val="hybridMultilevel"/>
    <w:tmpl w:val="48B490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456DD"/>
    <w:multiLevelType w:val="hybridMultilevel"/>
    <w:tmpl w:val="4FC6E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B4D7F"/>
    <w:multiLevelType w:val="hybridMultilevel"/>
    <w:tmpl w:val="77DCCC30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684C743D"/>
    <w:multiLevelType w:val="hybridMultilevel"/>
    <w:tmpl w:val="260043C0"/>
    <w:lvl w:ilvl="0" w:tplc="77FA4F02">
      <w:numFmt w:val="bullet"/>
      <w:lvlText w:val="・"/>
      <w:lvlJc w:val="left"/>
      <w:pPr>
        <w:ind w:left="643" w:hanging="360"/>
      </w:pPr>
      <w:rPr>
        <w:rFonts w:ascii="源真ゴシックP Normal" w:eastAsia="源真ゴシックP Normal" w:hAnsi="源真ゴシックP Normal" w:cs="源真ゴシックP Norm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7" w15:restartNumberingAfterBreak="0">
    <w:nsid w:val="6C12323D"/>
    <w:multiLevelType w:val="hybridMultilevel"/>
    <w:tmpl w:val="0CFA0F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2822672">
    <w:abstractNumId w:val="4"/>
  </w:num>
  <w:num w:numId="2" w16cid:durableId="1591816964">
    <w:abstractNumId w:val="5"/>
  </w:num>
  <w:num w:numId="3" w16cid:durableId="121727983">
    <w:abstractNumId w:val="3"/>
  </w:num>
  <w:num w:numId="4" w16cid:durableId="1520465094">
    <w:abstractNumId w:val="2"/>
  </w:num>
  <w:num w:numId="5" w16cid:durableId="192766992">
    <w:abstractNumId w:val="0"/>
  </w:num>
  <w:num w:numId="6" w16cid:durableId="704136920">
    <w:abstractNumId w:val="1"/>
  </w:num>
  <w:num w:numId="7" w16cid:durableId="1718704002">
    <w:abstractNumId w:val="7"/>
  </w:num>
  <w:num w:numId="8" w16cid:durableId="1265308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attachedTemplate r:id="rId1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83F"/>
    <w:rsid w:val="000028C6"/>
    <w:rsid w:val="00004A92"/>
    <w:rsid w:val="0000719D"/>
    <w:rsid w:val="000237E6"/>
    <w:rsid w:val="00043220"/>
    <w:rsid w:val="00045D3C"/>
    <w:rsid w:val="00057C7B"/>
    <w:rsid w:val="00066E2A"/>
    <w:rsid w:val="0008284A"/>
    <w:rsid w:val="00086F66"/>
    <w:rsid w:val="00092CDC"/>
    <w:rsid w:val="00094A26"/>
    <w:rsid w:val="00094C0B"/>
    <w:rsid w:val="00096533"/>
    <w:rsid w:val="0009672E"/>
    <w:rsid w:val="000A73CF"/>
    <w:rsid w:val="000B6FE5"/>
    <w:rsid w:val="000C38CA"/>
    <w:rsid w:val="000D48A1"/>
    <w:rsid w:val="000D4F84"/>
    <w:rsid w:val="000E4663"/>
    <w:rsid w:val="000E4D85"/>
    <w:rsid w:val="00131D60"/>
    <w:rsid w:val="00134FDF"/>
    <w:rsid w:val="001361EE"/>
    <w:rsid w:val="00144C82"/>
    <w:rsid w:val="00154391"/>
    <w:rsid w:val="0015506B"/>
    <w:rsid w:val="00161F5A"/>
    <w:rsid w:val="001638B3"/>
    <w:rsid w:val="001653DC"/>
    <w:rsid w:val="001808A4"/>
    <w:rsid w:val="00181339"/>
    <w:rsid w:val="001935FE"/>
    <w:rsid w:val="00194140"/>
    <w:rsid w:val="0019677C"/>
    <w:rsid w:val="001A2ED1"/>
    <w:rsid w:val="001A44BF"/>
    <w:rsid w:val="001B1132"/>
    <w:rsid w:val="001B516D"/>
    <w:rsid w:val="001B5DB3"/>
    <w:rsid w:val="001C125F"/>
    <w:rsid w:val="001C6E27"/>
    <w:rsid w:val="001D5A45"/>
    <w:rsid w:val="001E1CF4"/>
    <w:rsid w:val="001F0243"/>
    <w:rsid w:val="00201687"/>
    <w:rsid w:val="002041F2"/>
    <w:rsid w:val="00205564"/>
    <w:rsid w:val="002108C5"/>
    <w:rsid w:val="0021447E"/>
    <w:rsid w:val="0021551C"/>
    <w:rsid w:val="002178B6"/>
    <w:rsid w:val="00222C74"/>
    <w:rsid w:val="002455CB"/>
    <w:rsid w:val="00255D3F"/>
    <w:rsid w:val="002663C6"/>
    <w:rsid w:val="00267789"/>
    <w:rsid w:val="00280CB9"/>
    <w:rsid w:val="00282E78"/>
    <w:rsid w:val="002A027B"/>
    <w:rsid w:val="002A4FA5"/>
    <w:rsid w:val="002C285D"/>
    <w:rsid w:val="002C2D75"/>
    <w:rsid w:val="002E7E41"/>
    <w:rsid w:val="002F1A31"/>
    <w:rsid w:val="0030585E"/>
    <w:rsid w:val="003153AC"/>
    <w:rsid w:val="00331C35"/>
    <w:rsid w:val="00340101"/>
    <w:rsid w:val="00342087"/>
    <w:rsid w:val="003530B3"/>
    <w:rsid w:val="003568E2"/>
    <w:rsid w:val="0036771F"/>
    <w:rsid w:val="00370065"/>
    <w:rsid w:val="00376BB3"/>
    <w:rsid w:val="00382224"/>
    <w:rsid w:val="003A485D"/>
    <w:rsid w:val="003A5FE8"/>
    <w:rsid w:val="003A683F"/>
    <w:rsid w:val="003B1BD9"/>
    <w:rsid w:val="003B4EEE"/>
    <w:rsid w:val="003B5326"/>
    <w:rsid w:val="003C153F"/>
    <w:rsid w:val="003E5B11"/>
    <w:rsid w:val="003E644C"/>
    <w:rsid w:val="003F08CF"/>
    <w:rsid w:val="003F6946"/>
    <w:rsid w:val="003F6F36"/>
    <w:rsid w:val="004055D9"/>
    <w:rsid w:val="004064CF"/>
    <w:rsid w:val="00407A04"/>
    <w:rsid w:val="00407B22"/>
    <w:rsid w:val="004250E5"/>
    <w:rsid w:val="00432A4E"/>
    <w:rsid w:val="004430EC"/>
    <w:rsid w:val="004657E7"/>
    <w:rsid w:val="00465BCB"/>
    <w:rsid w:val="00483B0F"/>
    <w:rsid w:val="00487316"/>
    <w:rsid w:val="00491F76"/>
    <w:rsid w:val="0049786A"/>
    <w:rsid w:val="004A1A72"/>
    <w:rsid w:val="004B3B77"/>
    <w:rsid w:val="004C0208"/>
    <w:rsid w:val="004E1D85"/>
    <w:rsid w:val="004E1DE2"/>
    <w:rsid w:val="004F0C69"/>
    <w:rsid w:val="00500292"/>
    <w:rsid w:val="00511AA1"/>
    <w:rsid w:val="005176EB"/>
    <w:rsid w:val="00517F1A"/>
    <w:rsid w:val="00520456"/>
    <w:rsid w:val="0052727F"/>
    <w:rsid w:val="00534358"/>
    <w:rsid w:val="005426EA"/>
    <w:rsid w:val="005643C0"/>
    <w:rsid w:val="005861A2"/>
    <w:rsid w:val="00586D4C"/>
    <w:rsid w:val="00593C2B"/>
    <w:rsid w:val="00594E2C"/>
    <w:rsid w:val="005A787A"/>
    <w:rsid w:val="005B0AB0"/>
    <w:rsid w:val="005B2DD9"/>
    <w:rsid w:val="005B3CDB"/>
    <w:rsid w:val="005B72BA"/>
    <w:rsid w:val="005C384D"/>
    <w:rsid w:val="005C7932"/>
    <w:rsid w:val="005D0A65"/>
    <w:rsid w:val="005E336E"/>
    <w:rsid w:val="005F1B6C"/>
    <w:rsid w:val="005F3BD9"/>
    <w:rsid w:val="005F5954"/>
    <w:rsid w:val="00604045"/>
    <w:rsid w:val="00605499"/>
    <w:rsid w:val="00610836"/>
    <w:rsid w:val="00611CA4"/>
    <w:rsid w:val="0065460D"/>
    <w:rsid w:val="00665218"/>
    <w:rsid w:val="006711C9"/>
    <w:rsid w:val="006761A6"/>
    <w:rsid w:val="00680BDC"/>
    <w:rsid w:val="006832C3"/>
    <w:rsid w:val="00684421"/>
    <w:rsid w:val="00691AAD"/>
    <w:rsid w:val="006974F5"/>
    <w:rsid w:val="00697826"/>
    <w:rsid w:val="006A6179"/>
    <w:rsid w:val="006A7BEE"/>
    <w:rsid w:val="006C4B7A"/>
    <w:rsid w:val="006D005F"/>
    <w:rsid w:val="006E159D"/>
    <w:rsid w:val="006F31D7"/>
    <w:rsid w:val="006F5DF0"/>
    <w:rsid w:val="00703E2D"/>
    <w:rsid w:val="0070545B"/>
    <w:rsid w:val="00725614"/>
    <w:rsid w:val="00731FD9"/>
    <w:rsid w:val="0074225A"/>
    <w:rsid w:val="00754604"/>
    <w:rsid w:val="00775DAD"/>
    <w:rsid w:val="007819AC"/>
    <w:rsid w:val="007942A7"/>
    <w:rsid w:val="00797B32"/>
    <w:rsid w:val="00797D4A"/>
    <w:rsid w:val="007A5DC2"/>
    <w:rsid w:val="007C2B11"/>
    <w:rsid w:val="007C4B62"/>
    <w:rsid w:val="007C5AE5"/>
    <w:rsid w:val="007C5CC4"/>
    <w:rsid w:val="007D4772"/>
    <w:rsid w:val="007D4D60"/>
    <w:rsid w:val="007D73A6"/>
    <w:rsid w:val="007E2F07"/>
    <w:rsid w:val="007F2EB9"/>
    <w:rsid w:val="00830E90"/>
    <w:rsid w:val="00834E25"/>
    <w:rsid w:val="008453F5"/>
    <w:rsid w:val="008569F3"/>
    <w:rsid w:val="00856F4D"/>
    <w:rsid w:val="00862BE0"/>
    <w:rsid w:val="00872E07"/>
    <w:rsid w:val="00877307"/>
    <w:rsid w:val="00880B08"/>
    <w:rsid w:val="0088222D"/>
    <w:rsid w:val="008914EE"/>
    <w:rsid w:val="00894FD7"/>
    <w:rsid w:val="008A1F76"/>
    <w:rsid w:val="008A264D"/>
    <w:rsid w:val="008B0D33"/>
    <w:rsid w:val="008C08DE"/>
    <w:rsid w:val="008E2D6C"/>
    <w:rsid w:val="008E5C81"/>
    <w:rsid w:val="008F0613"/>
    <w:rsid w:val="008F4591"/>
    <w:rsid w:val="008F7184"/>
    <w:rsid w:val="008F7769"/>
    <w:rsid w:val="00903920"/>
    <w:rsid w:val="009223CF"/>
    <w:rsid w:val="00936306"/>
    <w:rsid w:val="00943FDC"/>
    <w:rsid w:val="009528BE"/>
    <w:rsid w:val="0095489B"/>
    <w:rsid w:val="00957AF1"/>
    <w:rsid w:val="00962028"/>
    <w:rsid w:val="009728F4"/>
    <w:rsid w:val="00972E15"/>
    <w:rsid w:val="00973351"/>
    <w:rsid w:val="009811AB"/>
    <w:rsid w:val="00983F0B"/>
    <w:rsid w:val="009843E5"/>
    <w:rsid w:val="00985500"/>
    <w:rsid w:val="00987C4A"/>
    <w:rsid w:val="009938DB"/>
    <w:rsid w:val="009967D7"/>
    <w:rsid w:val="009C39CB"/>
    <w:rsid w:val="009C5BA2"/>
    <w:rsid w:val="009D25A9"/>
    <w:rsid w:val="009D6764"/>
    <w:rsid w:val="00A123F7"/>
    <w:rsid w:val="00A31A4F"/>
    <w:rsid w:val="00A32BF7"/>
    <w:rsid w:val="00A3539C"/>
    <w:rsid w:val="00A36470"/>
    <w:rsid w:val="00A52BA6"/>
    <w:rsid w:val="00A617B4"/>
    <w:rsid w:val="00A64046"/>
    <w:rsid w:val="00A71A05"/>
    <w:rsid w:val="00A77EDA"/>
    <w:rsid w:val="00A92A3D"/>
    <w:rsid w:val="00AA3ECE"/>
    <w:rsid w:val="00AD054B"/>
    <w:rsid w:val="00AD691F"/>
    <w:rsid w:val="00AF29EE"/>
    <w:rsid w:val="00AF3209"/>
    <w:rsid w:val="00AF744A"/>
    <w:rsid w:val="00B05B85"/>
    <w:rsid w:val="00B0765A"/>
    <w:rsid w:val="00B2639C"/>
    <w:rsid w:val="00B26768"/>
    <w:rsid w:val="00B37E06"/>
    <w:rsid w:val="00B42D6D"/>
    <w:rsid w:val="00B55DC7"/>
    <w:rsid w:val="00B805CD"/>
    <w:rsid w:val="00B87402"/>
    <w:rsid w:val="00B94944"/>
    <w:rsid w:val="00B96D7F"/>
    <w:rsid w:val="00BA6F9A"/>
    <w:rsid w:val="00BB5DED"/>
    <w:rsid w:val="00BC3F2B"/>
    <w:rsid w:val="00BD2041"/>
    <w:rsid w:val="00BD78E0"/>
    <w:rsid w:val="00BF1CDF"/>
    <w:rsid w:val="00C139EF"/>
    <w:rsid w:val="00C149BC"/>
    <w:rsid w:val="00C16C69"/>
    <w:rsid w:val="00C40EDC"/>
    <w:rsid w:val="00C41556"/>
    <w:rsid w:val="00C5744E"/>
    <w:rsid w:val="00C71A80"/>
    <w:rsid w:val="00C721A7"/>
    <w:rsid w:val="00C84203"/>
    <w:rsid w:val="00C859FA"/>
    <w:rsid w:val="00C97D52"/>
    <w:rsid w:val="00CA1121"/>
    <w:rsid w:val="00CA2363"/>
    <w:rsid w:val="00CA725F"/>
    <w:rsid w:val="00CC5EF8"/>
    <w:rsid w:val="00CD199A"/>
    <w:rsid w:val="00CE75CB"/>
    <w:rsid w:val="00CF6F57"/>
    <w:rsid w:val="00D03719"/>
    <w:rsid w:val="00D067BC"/>
    <w:rsid w:val="00D17986"/>
    <w:rsid w:val="00D21DDF"/>
    <w:rsid w:val="00D312F6"/>
    <w:rsid w:val="00D468B9"/>
    <w:rsid w:val="00D47232"/>
    <w:rsid w:val="00D53C63"/>
    <w:rsid w:val="00D7651A"/>
    <w:rsid w:val="00D91FB6"/>
    <w:rsid w:val="00D94B5D"/>
    <w:rsid w:val="00DA15DE"/>
    <w:rsid w:val="00DB6422"/>
    <w:rsid w:val="00DC3FD6"/>
    <w:rsid w:val="00DE2E82"/>
    <w:rsid w:val="00E23BA1"/>
    <w:rsid w:val="00E269D4"/>
    <w:rsid w:val="00E277F8"/>
    <w:rsid w:val="00E35867"/>
    <w:rsid w:val="00E55C37"/>
    <w:rsid w:val="00E77A06"/>
    <w:rsid w:val="00E80B4E"/>
    <w:rsid w:val="00E836F0"/>
    <w:rsid w:val="00E85A91"/>
    <w:rsid w:val="00E96724"/>
    <w:rsid w:val="00EA3BD3"/>
    <w:rsid w:val="00EA452F"/>
    <w:rsid w:val="00EA512A"/>
    <w:rsid w:val="00EA7ABA"/>
    <w:rsid w:val="00EB23C3"/>
    <w:rsid w:val="00EB77DB"/>
    <w:rsid w:val="00EC5094"/>
    <w:rsid w:val="00ED0A52"/>
    <w:rsid w:val="00ED270C"/>
    <w:rsid w:val="00EE39AE"/>
    <w:rsid w:val="00EE4F6F"/>
    <w:rsid w:val="00EE7DE1"/>
    <w:rsid w:val="00EF575B"/>
    <w:rsid w:val="00F04AF0"/>
    <w:rsid w:val="00F171FC"/>
    <w:rsid w:val="00F20341"/>
    <w:rsid w:val="00F31CF7"/>
    <w:rsid w:val="00F42217"/>
    <w:rsid w:val="00F47741"/>
    <w:rsid w:val="00F55CC8"/>
    <w:rsid w:val="00F719B7"/>
    <w:rsid w:val="00F7522D"/>
    <w:rsid w:val="00F90189"/>
    <w:rsid w:val="00FC4DAB"/>
    <w:rsid w:val="00FC5AE0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E7CBC80"/>
  <w14:defaultImageDpi w14:val="32767"/>
  <w15:docId w15:val="{F3832436-47A7-4F75-8D61-F3BB4EBA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lang w:val="es-ES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72E15"/>
  </w:style>
  <w:style w:type="paragraph" w:styleId="Piedepgina">
    <w:name w:val="footer"/>
    <w:basedOn w:val="Normal"/>
    <w:link w:val="PiedepginaC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2E15"/>
  </w:style>
  <w:style w:type="character" w:styleId="Hipervnculo">
    <w:name w:val="Hyperlink"/>
    <w:basedOn w:val="Fuentedeprrafopredeter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0237E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2BE0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C4B62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4B6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4B62"/>
    <w:rPr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4B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4B62"/>
    <w:rPr>
      <w:b/>
      <w:bCs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CE75CB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983F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character" w:customStyle="1" w:styleId="TtuloCar">
    <w:name w:val="Título Car"/>
    <w:basedOn w:val="Fuentedeprrafopredeter"/>
    <w:link w:val="Ttulo"/>
    <w:uiPriority w:val="10"/>
    <w:rsid w:val="00983F0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table" w:styleId="Tablaconcuadrcula">
    <w:name w:val="Table Grid"/>
    <w:basedOn w:val="Tablanormal"/>
    <w:uiPriority w:val="59"/>
    <w:rsid w:val="00B805CD"/>
    <w:rPr>
      <w:rFonts w:ascii="Calibri" w:eastAsia="SimSun" w:hAnsi="Calibri" w:cs="Times New Roman"/>
      <w:sz w:val="20"/>
      <w:szCs w:val="20"/>
      <w:lang w:val="es-E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05CD"/>
    <w:pPr>
      <w:widowControl w:val="0"/>
      <w:autoSpaceDE w:val="0"/>
      <w:autoSpaceDN w:val="0"/>
      <w:adjustRightInd w:val="0"/>
    </w:pPr>
    <w:rPr>
      <w:rFonts w:ascii="Gen Shin Gothic P" w:eastAsia="Gen Shin Gothic P" w:hAnsi="Calibri" w:cs="Gen Shin Gothic P"/>
      <w:color w:val="000000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5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0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zda-press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mazdaespan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witter.com/MazdaEspana?ref_src=twsrc%5Egoogle%7Ctwcamp%5Eserp%7Ctwgr%5Eauth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Mazda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38</TotalTime>
  <Pages>2</Pages>
  <Words>558</Words>
  <Characters>3072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 Steinbuß</dc:creator>
  <cp:lastModifiedBy>Moya, Juan Antonio</cp:lastModifiedBy>
  <cp:revision>8</cp:revision>
  <cp:lastPrinted>2025-02-25T10:12:00Z</cp:lastPrinted>
  <dcterms:created xsi:type="dcterms:W3CDTF">2025-02-25T09:00:00Z</dcterms:created>
  <dcterms:modified xsi:type="dcterms:W3CDTF">2025-02-25T10:13:00Z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2022-02-27T10:33:37Z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04bc9274-cc21-4f81-b6ac-8ad80d993dd5</vt:lpwstr>
  </property>
  <property fmtid="{D5CDD505-2E9C-101B-9397-08002B2CF9AE}" pid="8" name="MSIP_Label_8f759577-5ea0-4866-9528-c5abbb8a6af6_ContentBits">
    <vt:lpwstr>0</vt:lpwstr>
  </property>
</Properties>
</file>