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AF00" w14:textId="3692B278" w:rsidR="00973351" w:rsidRPr="00CA725F" w:rsidRDefault="00C64BD6" w:rsidP="00416313">
      <w:pPr>
        <w:pStyle w:val="Prrafodelista"/>
        <w:snapToGrid w:val="0"/>
        <w:spacing w:before="120" w:after="480"/>
        <w:ind w:left="709"/>
        <w:contextualSpacing w:val="0"/>
        <w:jc w:val="center"/>
        <w:rPr>
          <w:rFonts w:ascii="Arial" w:hAnsi="Arial" w:cs="Arial"/>
          <w:b/>
          <w:bCs/>
          <w:sz w:val="32"/>
          <w:szCs w:val="32"/>
        </w:rPr>
      </w:pPr>
      <w:r w:rsidRPr="00287768">
        <w:rPr>
          <w:rFonts w:ascii="Arial" w:hAnsi="Arial" w:cs="Arial"/>
          <w:b/>
          <w:bCs/>
          <w:sz w:val="32"/>
        </w:rPr>
        <w:t xml:space="preserve">El nuevo Mazda6e se presenta en el </w:t>
      </w:r>
      <w:r w:rsidR="0011477A">
        <w:rPr>
          <w:rFonts w:ascii="Arial" w:hAnsi="Arial" w:cs="Arial"/>
          <w:b/>
          <w:bCs/>
          <w:sz w:val="32"/>
        </w:rPr>
        <w:t>S</w:t>
      </w:r>
      <w:r w:rsidRPr="00287768">
        <w:rPr>
          <w:rFonts w:ascii="Arial" w:hAnsi="Arial" w:cs="Arial"/>
          <w:b/>
          <w:bCs/>
          <w:sz w:val="32"/>
        </w:rPr>
        <w:t>alón del Automóvil de Bruselas</w:t>
      </w:r>
      <w:r w:rsidR="00416313">
        <w:rPr>
          <w:rFonts w:ascii="Arial" w:hAnsi="Arial" w:cs="Arial"/>
          <w:b/>
          <w:bCs/>
          <w:sz w:val="32"/>
        </w:rPr>
        <w:t xml:space="preserve">: </w:t>
      </w:r>
      <w:r w:rsidR="00416313" w:rsidRPr="00416313">
        <w:rPr>
          <w:rFonts w:ascii="Arial" w:hAnsi="Arial" w:cs="Arial"/>
          <w:b/>
          <w:bCs/>
          <w:sz w:val="32"/>
        </w:rPr>
        <w:t>Cuando la tradición japonesa define la conducción eléctrica</w:t>
      </w:r>
    </w:p>
    <w:p w14:paraId="4B43375B" w14:textId="090C8F3C"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b/>
          <w:sz w:val="20"/>
          <w:szCs w:val="20"/>
        </w:rPr>
        <w:t>Madrid, 10 de enero de 2025.</w:t>
      </w:r>
      <w:r w:rsidRPr="00287768">
        <w:rPr>
          <w:rFonts w:ascii="Arial" w:hAnsi="Arial" w:cs="Arial"/>
          <w:sz w:val="20"/>
          <w:szCs w:val="20"/>
        </w:rPr>
        <w:t xml:space="preserve"> Mazda ha presentado hoy el nuevo Mazda6e en el Salón del Automóvil de Bruselas. Este modelo, un </w:t>
      </w:r>
      <w:r w:rsidR="00055545" w:rsidRPr="00055545">
        <w:rPr>
          <w:rFonts w:ascii="Arial" w:hAnsi="Arial" w:cs="Arial"/>
          <w:sz w:val="20"/>
          <w:szCs w:val="20"/>
        </w:rPr>
        <w:t xml:space="preserve">hatchback </w:t>
      </w:r>
      <w:r w:rsidRPr="00287768">
        <w:rPr>
          <w:rFonts w:ascii="Arial" w:hAnsi="Arial" w:cs="Arial"/>
          <w:sz w:val="20"/>
          <w:szCs w:val="20"/>
        </w:rPr>
        <w:t xml:space="preserve">de 5 puertas y dotado de carga rápida, es la última incorporación a la gama 100% eléctrica de Mazda. </w:t>
      </w:r>
    </w:p>
    <w:p w14:paraId="6CAF8130" w14:textId="77777777" w:rsidR="00C64BD6" w:rsidRPr="00287768" w:rsidRDefault="00C64BD6" w:rsidP="00C64BD6">
      <w:pPr>
        <w:adjustRightInd w:val="0"/>
        <w:spacing w:after="240" w:line="276" w:lineRule="auto"/>
        <w:jc w:val="both"/>
        <w:rPr>
          <w:rFonts w:ascii="Arial" w:hAnsi="Arial" w:cs="Arial"/>
          <w:b/>
          <w:bCs/>
          <w:kern w:val="2"/>
          <w:sz w:val="20"/>
          <w:szCs w:val="20"/>
        </w:rPr>
      </w:pPr>
      <w:r w:rsidRPr="00287768">
        <w:rPr>
          <w:rFonts w:ascii="Arial" w:hAnsi="Arial" w:cs="Arial"/>
          <w:b/>
          <w:sz w:val="20"/>
          <w:szCs w:val="20"/>
        </w:rPr>
        <w:t>Prestaciones y autonomía a la medida de las necesidades de los conductores</w:t>
      </w:r>
    </w:p>
    <w:p w14:paraId="23FBF431" w14:textId="29E85061"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sz w:val="20"/>
          <w:szCs w:val="20"/>
        </w:rPr>
        <w:t xml:space="preserve">El Mazda6e se presenta en dos motorizaciones adaptadas a distintas preferencias de conducción. El </w:t>
      </w:r>
      <w:r w:rsidRPr="00416313">
        <w:rPr>
          <w:rFonts w:ascii="Arial" w:hAnsi="Arial" w:cs="Arial"/>
          <w:bCs/>
          <w:sz w:val="20"/>
          <w:szCs w:val="20"/>
        </w:rPr>
        <w:t>Mazd</w:t>
      </w:r>
      <w:r w:rsidR="00416313">
        <w:rPr>
          <w:rFonts w:ascii="Arial" w:hAnsi="Arial" w:cs="Arial"/>
          <w:bCs/>
          <w:sz w:val="20"/>
          <w:szCs w:val="20"/>
        </w:rPr>
        <w:t>a6e</w:t>
      </w:r>
      <w:r w:rsidRPr="00416313">
        <w:rPr>
          <w:rStyle w:val="Refdenotaalpie"/>
          <w:rFonts w:ascii="Arial" w:hAnsi="Arial" w:cs="Arial"/>
          <w:bCs/>
          <w:kern w:val="2"/>
          <w:sz w:val="20"/>
          <w:szCs w:val="20"/>
          <w:lang w:val="en-US" w:eastAsia="ja-JP"/>
        </w:rPr>
        <w:footnoteReference w:id="1"/>
      </w:r>
      <w:r w:rsidRPr="00287768">
        <w:rPr>
          <w:rFonts w:ascii="Arial" w:hAnsi="Arial" w:cs="Arial"/>
          <w:b/>
          <w:sz w:val="20"/>
          <w:szCs w:val="20"/>
        </w:rPr>
        <w:t xml:space="preserve"> </w:t>
      </w:r>
      <w:r w:rsidRPr="00287768">
        <w:rPr>
          <w:rFonts w:ascii="Arial" w:hAnsi="Arial" w:cs="Arial"/>
          <w:sz w:val="20"/>
          <w:szCs w:val="20"/>
        </w:rPr>
        <w:t>está equipado con una batería de 68,8 kWh que le proporciona una autonomía de hasta 479 km</w:t>
      </w:r>
      <w:r w:rsidR="00B77B79">
        <w:rPr>
          <w:rStyle w:val="Refdenotaalpie"/>
          <w:rFonts w:ascii="Arial" w:hAnsi="Arial" w:cs="Arial"/>
          <w:sz w:val="20"/>
          <w:szCs w:val="20"/>
        </w:rPr>
        <w:footnoteReference w:id="2"/>
      </w:r>
      <w:r w:rsidRPr="00287768">
        <w:rPr>
          <w:rFonts w:ascii="Arial" w:hAnsi="Arial" w:cs="Arial"/>
          <w:sz w:val="20"/>
          <w:szCs w:val="20"/>
        </w:rPr>
        <w:t>. En un punto de carga de corriente continua de 200 kW, se carga del 10% al 80% en tan solo 22 minutos</w:t>
      </w:r>
      <w:r w:rsidR="00B77B79">
        <w:rPr>
          <w:rStyle w:val="Refdenotaalpie"/>
          <w:rFonts w:ascii="Arial" w:hAnsi="Arial" w:cs="Arial"/>
          <w:sz w:val="20"/>
          <w:szCs w:val="20"/>
        </w:rPr>
        <w:footnoteReference w:id="3"/>
      </w:r>
      <w:r w:rsidRPr="00287768">
        <w:rPr>
          <w:rFonts w:ascii="Arial" w:hAnsi="Arial" w:cs="Arial"/>
          <w:sz w:val="20"/>
          <w:szCs w:val="20"/>
        </w:rPr>
        <w:t xml:space="preserve">. Y en apenas 15 minutos recupera 235 km de autonomía. El motor eléctrico desarrolla una potencia de 190 kW (258 CV). </w:t>
      </w:r>
    </w:p>
    <w:p w14:paraId="13D3C90E" w14:textId="715BA1F9"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sz w:val="20"/>
          <w:szCs w:val="20"/>
        </w:rPr>
        <w:t xml:space="preserve">Para quienes prefieren conducir distancias más largas sin interrupciones, la versión </w:t>
      </w:r>
      <w:r w:rsidRPr="00055545">
        <w:rPr>
          <w:rFonts w:ascii="Arial" w:hAnsi="Arial" w:cs="Arial"/>
          <w:bCs/>
          <w:sz w:val="20"/>
          <w:szCs w:val="20"/>
        </w:rPr>
        <w:t>Mazda6e</w:t>
      </w:r>
      <w:r w:rsidR="00055545">
        <w:rPr>
          <w:rFonts w:ascii="Arial" w:hAnsi="Arial" w:cs="Arial"/>
          <w:bCs/>
          <w:sz w:val="20"/>
          <w:szCs w:val="20"/>
        </w:rPr>
        <w:t xml:space="preserve"> </w:t>
      </w:r>
      <w:r w:rsidRPr="00055545">
        <w:rPr>
          <w:rFonts w:ascii="Arial" w:hAnsi="Arial" w:cs="Arial"/>
          <w:bCs/>
          <w:sz w:val="20"/>
          <w:szCs w:val="20"/>
        </w:rPr>
        <w:t>Long Range</w:t>
      </w:r>
      <w:r w:rsidRPr="00055545">
        <w:rPr>
          <w:rStyle w:val="Refdenotaalpie"/>
          <w:rFonts w:ascii="Arial" w:hAnsi="Arial" w:cs="Arial"/>
          <w:bCs/>
          <w:kern w:val="2"/>
          <w:sz w:val="20"/>
          <w:szCs w:val="20"/>
          <w:lang w:val="en-US" w:eastAsia="ja-JP"/>
        </w:rPr>
        <w:footnoteReference w:id="4"/>
      </w:r>
      <w:r w:rsidRPr="00287768">
        <w:rPr>
          <w:rFonts w:ascii="Arial" w:hAnsi="Arial" w:cs="Arial"/>
          <w:sz w:val="20"/>
          <w:szCs w:val="20"/>
        </w:rPr>
        <w:t xml:space="preserve"> monta una batería de 80 kWh que ofrece una autonomía de hasta 552 km, con un motor eléctrico de 180 kW (245 CV). Las dos configuraciones son de tracción trasera. Ofrecen 320 Nm de par, garantizan una aceleración suave y una excelente respuesta. El modelo pasa de 0 a 100 km/h en menos de 8 segundos y alcanza una velocidad máxima de 17</w:t>
      </w:r>
      <w:r w:rsidR="00717CEB">
        <w:rPr>
          <w:rFonts w:ascii="Arial" w:hAnsi="Arial" w:cs="Arial"/>
          <w:sz w:val="20"/>
          <w:szCs w:val="20"/>
        </w:rPr>
        <w:t>5</w:t>
      </w:r>
      <w:r w:rsidRPr="00287768">
        <w:rPr>
          <w:rFonts w:ascii="Arial" w:hAnsi="Arial" w:cs="Arial"/>
          <w:sz w:val="20"/>
          <w:szCs w:val="20"/>
        </w:rPr>
        <w:t xml:space="preserve"> km/h. </w:t>
      </w:r>
    </w:p>
    <w:p w14:paraId="3ED4DBFA" w14:textId="77777777" w:rsidR="00C64BD6" w:rsidRPr="00287768" w:rsidRDefault="00C64BD6" w:rsidP="00C64BD6">
      <w:pPr>
        <w:adjustRightInd w:val="0"/>
        <w:spacing w:after="240" w:line="276" w:lineRule="auto"/>
        <w:jc w:val="both"/>
        <w:rPr>
          <w:rFonts w:ascii="Arial" w:hAnsi="Arial" w:cs="Arial"/>
          <w:b/>
          <w:bCs/>
          <w:kern w:val="2"/>
          <w:sz w:val="20"/>
          <w:szCs w:val="20"/>
        </w:rPr>
      </w:pPr>
      <w:r w:rsidRPr="00287768">
        <w:rPr>
          <w:rFonts w:ascii="Arial" w:hAnsi="Arial" w:cs="Arial"/>
          <w:b/>
          <w:sz w:val="20"/>
          <w:szCs w:val="20"/>
        </w:rPr>
        <w:t>Un diseño que emociona, con acabados que rozan la perfección</w:t>
      </w:r>
    </w:p>
    <w:p w14:paraId="0707E103" w14:textId="3A6CB465"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sz w:val="20"/>
          <w:szCs w:val="20"/>
        </w:rPr>
        <w:t>El Mazda6e avanza un paso más en la evolución de la filosofía de diseño “Kodo</w:t>
      </w:r>
      <w:r w:rsidR="002A3B96">
        <w:rPr>
          <w:rFonts w:ascii="Arial" w:hAnsi="Arial" w:cs="Arial"/>
          <w:sz w:val="20"/>
          <w:szCs w:val="20"/>
        </w:rPr>
        <w:t>:</w:t>
      </w:r>
      <w:r w:rsidRPr="00287768">
        <w:rPr>
          <w:rFonts w:ascii="Arial" w:hAnsi="Arial" w:cs="Arial"/>
          <w:sz w:val="20"/>
          <w:szCs w:val="20"/>
        </w:rPr>
        <w:t xml:space="preserve"> Alma del movimiento” de Mazda. Tiene líneas suaves y fluidas, pero a la vez rasgos atrevidos que le confieren una presencia sólida y refinada. La baja altura de la línea del techo y una sección trasera </w:t>
      </w:r>
      <w:r w:rsidR="00A91F21">
        <w:rPr>
          <w:rFonts w:ascii="Arial" w:hAnsi="Arial" w:cs="Arial"/>
          <w:sz w:val="20"/>
          <w:szCs w:val="20"/>
        </w:rPr>
        <w:t>tipo coupé</w:t>
      </w:r>
      <w:r w:rsidRPr="00287768">
        <w:rPr>
          <w:rFonts w:ascii="Arial" w:hAnsi="Arial" w:cs="Arial"/>
          <w:sz w:val="20"/>
          <w:szCs w:val="20"/>
        </w:rPr>
        <w:t xml:space="preserve"> le dan un aspecto deportivo, sin renunciar por ello al carácter práctico de un </w:t>
      </w:r>
      <w:r w:rsidR="00A91F21" w:rsidRPr="00055545">
        <w:rPr>
          <w:rFonts w:ascii="Arial" w:hAnsi="Arial" w:cs="Arial"/>
          <w:sz w:val="20"/>
          <w:szCs w:val="20"/>
        </w:rPr>
        <w:t xml:space="preserve">hatchback </w:t>
      </w:r>
      <w:r w:rsidRPr="00287768">
        <w:rPr>
          <w:rFonts w:ascii="Arial" w:hAnsi="Arial" w:cs="Arial"/>
          <w:sz w:val="20"/>
          <w:szCs w:val="20"/>
        </w:rPr>
        <w:t>de 5 puertas.</w:t>
      </w:r>
    </w:p>
    <w:p w14:paraId="544FE5BD" w14:textId="7F352019"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sz w:val="20"/>
          <w:szCs w:val="20"/>
        </w:rPr>
        <w:t xml:space="preserve">Entre los detalles de diseño más característicos destaca el patrón de iluminación de los grupos ópticos, las puertas sin marco y los tiradores integrados, que dan como resultado una apariencia más fluida y </w:t>
      </w:r>
      <w:r w:rsidR="00A91F21">
        <w:rPr>
          <w:rFonts w:ascii="Arial" w:hAnsi="Arial" w:cs="Arial"/>
          <w:sz w:val="20"/>
          <w:szCs w:val="20"/>
        </w:rPr>
        <w:lastRenderedPageBreak/>
        <w:t>moderna</w:t>
      </w:r>
      <w:r w:rsidRPr="00287768">
        <w:rPr>
          <w:rFonts w:ascii="Arial" w:hAnsi="Arial" w:cs="Arial"/>
          <w:sz w:val="20"/>
          <w:szCs w:val="20"/>
        </w:rPr>
        <w:t xml:space="preserve">. En la parte trasera, el característico diseño de los grupos ópticos consistente en cuatro cilindros y un </w:t>
      </w:r>
      <w:r w:rsidR="00A91F21">
        <w:rPr>
          <w:rFonts w:ascii="Arial" w:hAnsi="Arial" w:cs="Arial"/>
          <w:sz w:val="20"/>
          <w:szCs w:val="20"/>
        </w:rPr>
        <w:t>spoiler</w:t>
      </w:r>
      <w:r w:rsidRPr="00287768">
        <w:rPr>
          <w:rFonts w:ascii="Arial" w:hAnsi="Arial" w:cs="Arial"/>
          <w:sz w:val="20"/>
          <w:szCs w:val="20"/>
        </w:rPr>
        <w:t xml:space="preserve"> eléctrico le añaden un toque extra de dinamismo. </w:t>
      </w:r>
    </w:p>
    <w:p w14:paraId="182D5F9A" w14:textId="77777777" w:rsidR="00C64BD6" w:rsidRPr="00287768" w:rsidRDefault="00C64BD6" w:rsidP="00C64BD6">
      <w:pPr>
        <w:adjustRightInd w:val="0"/>
        <w:spacing w:after="240" w:line="276" w:lineRule="auto"/>
        <w:jc w:val="both"/>
        <w:rPr>
          <w:rFonts w:ascii="Arial" w:hAnsi="Arial" w:cs="Arial"/>
          <w:b/>
          <w:bCs/>
          <w:kern w:val="2"/>
          <w:sz w:val="20"/>
          <w:szCs w:val="20"/>
        </w:rPr>
      </w:pPr>
      <w:r w:rsidRPr="00287768">
        <w:rPr>
          <w:rFonts w:ascii="Arial" w:hAnsi="Arial" w:cs="Arial"/>
          <w:b/>
          <w:sz w:val="20"/>
          <w:szCs w:val="20"/>
        </w:rPr>
        <w:t>Interior espacioso y moderno</w:t>
      </w:r>
    </w:p>
    <w:p w14:paraId="1FB9458E" w14:textId="59CCC3C2" w:rsidR="00C64BD6" w:rsidRDefault="00C64BD6" w:rsidP="00C64BD6">
      <w:pPr>
        <w:adjustRightInd w:val="0"/>
        <w:spacing w:after="240" w:line="276" w:lineRule="auto"/>
        <w:jc w:val="both"/>
        <w:rPr>
          <w:rFonts w:ascii="Arial" w:hAnsi="Arial" w:cs="Arial"/>
          <w:sz w:val="20"/>
          <w:szCs w:val="20"/>
        </w:rPr>
      </w:pPr>
      <w:r w:rsidRPr="00287768">
        <w:rPr>
          <w:rFonts w:ascii="Arial" w:hAnsi="Arial" w:cs="Arial"/>
          <w:sz w:val="20"/>
          <w:szCs w:val="20"/>
        </w:rPr>
        <w:t>El interior del Mazda6e se inspira en el concepto japonés del “</w:t>
      </w:r>
      <w:r w:rsidR="00D32CAD">
        <w:rPr>
          <w:rFonts w:ascii="Arial" w:hAnsi="Arial" w:cs="Arial"/>
          <w:sz w:val="20"/>
          <w:szCs w:val="20"/>
        </w:rPr>
        <w:t>m</w:t>
      </w:r>
      <w:r w:rsidRPr="00287768">
        <w:rPr>
          <w:rFonts w:ascii="Arial" w:hAnsi="Arial" w:cs="Arial"/>
          <w:sz w:val="20"/>
          <w:szCs w:val="20"/>
        </w:rPr>
        <w:t xml:space="preserve">a”, que da protagonismo a la sencillez y a los espacios despejados. El espacio para las piernas es amplio tanto en las plazas delanteras como en las traseras, y el techo solar panorámico facilita la entrada de la luz natural. Se han utilizado materiales de calidad para crear un ambiente de tranquilidad y concentración, con una consola central flotante y un panel de instrumentos que intensifican la sensación de ligereza. </w:t>
      </w:r>
    </w:p>
    <w:p w14:paraId="738E7D9A" w14:textId="77777777" w:rsidR="00A56C9A" w:rsidRPr="00287768" w:rsidRDefault="00A56C9A" w:rsidP="00A56C9A">
      <w:pPr>
        <w:adjustRightInd w:val="0"/>
        <w:spacing w:after="240" w:line="276" w:lineRule="auto"/>
        <w:jc w:val="both"/>
        <w:rPr>
          <w:rFonts w:ascii="Arial" w:hAnsi="Arial" w:cs="Arial"/>
          <w:kern w:val="2"/>
          <w:sz w:val="20"/>
          <w:szCs w:val="20"/>
        </w:rPr>
      </w:pPr>
      <w:r w:rsidRPr="00287768">
        <w:rPr>
          <w:rFonts w:ascii="Arial" w:hAnsi="Arial" w:cs="Arial"/>
          <w:sz w:val="20"/>
          <w:szCs w:val="20"/>
        </w:rPr>
        <w:t xml:space="preserve">El Mazda6e se encuentra disponible en dos categorías de acabados. En la versión Takumi, la tapicería es de </w:t>
      </w:r>
      <w:r>
        <w:rPr>
          <w:rFonts w:ascii="Arial" w:hAnsi="Arial" w:cs="Arial"/>
          <w:sz w:val="20"/>
          <w:szCs w:val="20"/>
        </w:rPr>
        <w:t>piel artificial</w:t>
      </w:r>
      <w:r w:rsidRPr="00287768">
        <w:rPr>
          <w:rFonts w:ascii="Arial" w:hAnsi="Arial" w:cs="Arial"/>
          <w:sz w:val="20"/>
          <w:szCs w:val="20"/>
        </w:rPr>
        <w:t xml:space="preserve"> en tonos beige cálido o negro. Por su parte, la versión Takumi Plus ofrece una tapicería de </w:t>
      </w:r>
      <w:r>
        <w:rPr>
          <w:rFonts w:ascii="Arial" w:hAnsi="Arial" w:cs="Arial"/>
          <w:sz w:val="20"/>
          <w:szCs w:val="20"/>
        </w:rPr>
        <w:t>color Tan Nap</w:t>
      </w:r>
      <w:r w:rsidRPr="00287768">
        <w:rPr>
          <w:rFonts w:ascii="Arial" w:hAnsi="Arial" w:cs="Arial"/>
          <w:sz w:val="20"/>
          <w:szCs w:val="20"/>
        </w:rPr>
        <w:t xml:space="preserve">pa </w:t>
      </w:r>
      <w:r>
        <w:rPr>
          <w:rFonts w:ascii="Arial" w:hAnsi="Arial" w:cs="Arial"/>
          <w:sz w:val="20"/>
          <w:szCs w:val="20"/>
        </w:rPr>
        <w:t xml:space="preserve">- </w:t>
      </w:r>
      <w:r w:rsidRPr="00287768">
        <w:rPr>
          <w:rFonts w:ascii="Arial" w:hAnsi="Arial" w:cs="Arial"/>
          <w:sz w:val="20"/>
          <w:szCs w:val="20"/>
        </w:rPr>
        <w:t>tostado</w:t>
      </w:r>
      <w:r>
        <w:rPr>
          <w:rFonts w:ascii="Arial" w:hAnsi="Arial" w:cs="Arial"/>
          <w:sz w:val="20"/>
          <w:szCs w:val="20"/>
        </w:rPr>
        <w:t xml:space="preserve"> –</w:t>
      </w:r>
      <w:r w:rsidRPr="00287768">
        <w:rPr>
          <w:rFonts w:ascii="Arial" w:hAnsi="Arial" w:cs="Arial"/>
          <w:sz w:val="20"/>
          <w:szCs w:val="20"/>
        </w:rPr>
        <w:t xml:space="preserve"> </w:t>
      </w:r>
      <w:r>
        <w:rPr>
          <w:rFonts w:ascii="Arial" w:hAnsi="Arial" w:cs="Arial"/>
          <w:sz w:val="20"/>
          <w:szCs w:val="20"/>
        </w:rPr>
        <w:t>con detalles en</w:t>
      </w:r>
      <w:r w:rsidRPr="00287768">
        <w:rPr>
          <w:rFonts w:ascii="Arial" w:hAnsi="Arial" w:cs="Arial"/>
          <w:sz w:val="20"/>
          <w:szCs w:val="20"/>
        </w:rPr>
        <w:t xml:space="preserve"> ante, a la que suma un parasol eléctrico para el techo solar. Los elementos de diseño del exterior y del interior forman una combinación cohesionada de estilo, confort y funcionalidad.</w:t>
      </w:r>
    </w:p>
    <w:p w14:paraId="0834D5E4" w14:textId="77777777" w:rsidR="00C64BD6" w:rsidRPr="00287768" w:rsidRDefault="00C64BD6" w:rsidP="00C64BD6">
      <w:pPr>
        <w:adjustRightInd w:val="0"/>
        <w:spacing w:after="240" w:line="276" w:lineRule="auto"/>
        <w:jc w:val="both"/>
        <w:rPr>
          <w:rFonts w:ascii="Arial" w:hAnsi="Arial" w:cs="Arial"/>
          <w:b/>
          <w:bCs/>
          <w:kern w:val="2"/>
          <w:sz w:val="20"/>
          <w:szCs w:val="20"/>
        </w:rPr>
      </w:pPr>
      <w:r w:rsidRPr="00287768">
        <w:rPr>
          <w:rFonts w:ascii="Arial" w:hAnsi="Arial" w:cs="Arial"/>
          <w:b/>
          <w:sz w:val="20"/>
          <w:szCs w:val="20"/>
        </w:rPr>
        <w:t xml:space="preserve">Puesto de conducción inteligente y personalizable </w:t>
      </w:r>
    </w:p>
    <w:p w14:paraId="6DFE2E11" w14:textId="5FB6DE92"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sz w:val="20"/>
          <w:szCs w:val="20"/>
        </w:rPr>
        <w:t xml:space="preserve">El puesto de conducción inteligente está volcado en el conductor, con una pantalla táctil personalizable de 14,6 pulgadas, un </w:t>
      </w:r>
      <w:r w:rsidR="0011477A">
        <w:rPr>
          <w:rFonts w:ascii="Arial" w:hAnsi="Arial" w:cs="Arial"/>
          <w:sz w:val="20"/>
          <w:szCs w:val="20"/>
        </w:rPr>
        <w:t>cuadro de instrumentos</w:t>
      </w:r>
      <w:r w:rsidRPr="00287768">
        <w:rPr>
          <w:rFonts w:ascii="Arial" w:hAnsi="Arial" w:cs="Arial"/>
          <w:sz w:val="20"/>
          <w:szCs w:val="20"/>
        </w:rPr>
        <w:t xml:space="preserve"> digital de 10,2 pulgadas y una pantalla Head-Up Display de realidad aumentada de 50 pulgadas</w:t>
      </w:r>
      <w:r w:rsidRPr="00287768">
        <w:rPr>
          <w:rStyle w:val="Refdenotaalpie"/>
          <w:rFonts w:ascii="Arial" w:hAnsi="Arial" w:cs="Arial"/>
          <w:kern w:val="2"/>
          <w:sz w:val="20"/>
          <w:szCs w:val="20"/>
          <w:lang w:val="en-US" w:eastAsia="ja-JP"/>
        </w:rPr>
        <w:footnoteReference w:id="5"/>
      </w:r>
      <w:r w:rsidRPr="00287768">
        <w:rPr>
          <w:rFonts w:ascii="Arial" w:hAnsi="Arial" w:cs="Arial"/>
          <w:sz w:val="20"/>
          <w:szCs w:val="20"/>
        </w:rPr>
        <w:t xml:space="preserve">, que proyecta información esencial (por ejemplo, indicaciones de navegación y velocidad) directamente en la línea de visión del conductor. La interacción con los sistemas de climatización, navegación y multimedia se ha simplificado mediante controles avanzados de voz y gestuales. El vehículo monta un sistema de sonido SonyPRO® de 14 altavoces, de alta calidad. </w:t>
      </w:r>
    </w:p>
    <w:p w14:paraId="151FB444" w14:textId="77777777" w:rsidR="00C64BD6" w:rsidRPr="00287768" w:rsidRDefault="00C64BD6" w:rsidP="00C64BD6">
      <w:pPr>
        <w:adjustRightInd w:val="0"/>
        <w:spacing w:after="240" w:line="276" w:lineRule="auto"/>
        <w:jc w:val="both"/>
        <w:rPr>
          <w:rFonts w:ascii="Arial" w:hAnsi="Arial" w:cs="Arial"/>
          <w:b/>
          <w:bCs/>
          <w:kern w:val="2"/>
          <w:sz w:val="20"/>
          <w:szCs w:val="20"/>
        </w:rPr>
      </w:pPr>
      <w:r w:rsidRPr="00287768">
        <w:rPr>
          <w:rFonts w:ascii="Arial" w:hAnsi="Arial" w:cs="Arial"/>
          <w:b/>
          <w:sz w:val="20"/>
          <w:szCs w:val="20"/>
        </w:rPr>
        <w:t>Una seguridad diseñada en torno a los pasajeros</w:t>
      </w:r>
    </w:p>
    <w:p w14:paraId="7C53597C" w14:textId="3B8EA054"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sz w:val="20"/>
          <w:szCs w:val="20"/>
        </w:rPr>
        <w:t xml:space="preserve">La seguridad es una prioridad en el Mazda6e. El equipamiento de seguridad está formado por nueve airbags, a los que se suma el Sistema avanzado de asistencia a la conducción de Mazda, con freno de emergencia autónomo, alerta de cambio involuntario de carril, reconocimiento de señales de tráfico y otras muchas funciones pensadas para ayudar al conductor a evitar posibles peligros. </w:t>
      </w:r>
    </w:p>
    <w:p w14:paraId="249CE083" w14:textId="0E77739F"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sz w:val="20"/>
          <w:szCs w:val="20"/>
        </w:rPr>
        <w:t xml:space="preserve">El nuevo Sistema de monitorización de ocupantes utiliza una cámara interior para detectar a los niños que viajan en los asientos traseros y muestra su imagen en la pantalla central. Cuando el conductor abandona el coche, un tono de aviso le recuerda la presencia de niños pequeños, para que no se queden </w:t>
      </w:r>
      <w:r w:rsidR="00B14A45">
        <w:rPr>
          <w:rFonts w:ascii="Arial" w:hAnsi="Arial" w:cs="Arial"/>
          <w:sz w:val="20"/>
          <w:szCs w:val="20"/>
        </w:rPr>
        <w:t>por descuido</w:t>
      </w:r>
      <w:r w:rsidRPr="00287768">
        <w:rPr>
          <w:rFonts w:ascii="Arial" w:hAnsi="Arial" w:cs="Arial"/>
          <w:sz w:val="20"/>
          <w:szCs w:val="20"/>
        </w:rPr>
        <w:t xml:space="preserve"> en el coche sin vigilancia.</w:t>
      </w:r>
    </w:p>
    <w:p w14:paraId="315DBBCF" w14:textId="0BA498D0" w:rsidR="00C64BD6" w:rsidRPr="00287768" w:rsidRDefault="00C64BD6" w:rsidP="00C64BD6">
      <w:pPr>
        <w:adjustRightInd w:val="0"/>
        <w:spacing w:after="240" w:line="276" w:lineRule="auto"/>
        <w:jc w:val="both"/>
        <w:rPr>
          <w:rFonts w:ascii="Arial" w:hAnsi="Arial" w:cs="Arial"/>
          <w:kern w:val="2"/>
          <w:sz w:val="20"/>
          <w:szCs w:val="20"/>
        </w:rPr>
      </w:pPr>
      <w:r w:rsidRPr="00287768">
        <w:rPr>
          <w:rFonts w:ascii="Arial" w:hAnsi="Arial" w:cs="Arial"/>
          <w:sz w:val="20"/>
          <w:szCs w:val="20"/>
        </w:rPr>
        <w:t xml:space="preserve">El nuevo Mazda6e fusiona un diseño cuidado hasta el último detalle y tecnologías de vanguardia. Llegará a los concesionarios europeos en el verano de 2025. </w:t>
      </w:r>
    </w:p>
    <w:p w14:paraId="73FAD335" w14:textId="77777777" w:rsidR="00C64BD6" w:rsidRPr="00287768" w:rsidRDefault="00C64BD6" w:rsidP="00C64BD6">
      <w:pPr>
        <w:adjustRightInd w:val="0"/>
        <w:spacing w:after="240" w:line="276" w:lineRule="auto"/>
        <w:jc w:val="center"/>
        <w:rPr>
          <w:rFonts w:ascii="Arial" w:eastAsiaTheme="minorHAnsi" w:hAnsi="Arial" w:cs="Arial"/>
          <w:sz w:val="20"/>
          <w:szCs w:val="20"/>
        </w:rPr>
      </w:pPr>
      <w:r w:rsidRPr="00287768">
        <w:rPr>
          <w:rFonts w:ascii="Arial" w:hAnsi="Arial" w:cs="Arial"/>
          <w:sz w:val="20"/>
          <w:szCs w:val="20"/>
        </w:rPr>
        <w:lastRenderedPageBreak/>
        <w:t>- Fin -</w:t>
      </w:r>
    </w:p>
    <w:p w14:paraId="26DFE116" w14:textId="7143163C" w:rsidR="00C64BD6" w:rsidRPr="00287768" w:rsidRDefault="00C64BD6" w:rsidP="00C64BD6">
      <w:pPr>
        <w:pStyle w:val="Textonotapie"/>
        <w:spacing w:after="240" w:line="276" w:lineRule="auto"/>
        <w:rPr>
          <w:rFonts w:ascii="Arial" w:hAnsi="Arial" w:cs="Arial"/>
        </w:rPr>
      </w:pPr>
      <w:r w:rsidRPr="00287768">
        <w:rPr>
          <w:rFonts w:ascii="Arial" w:hAnsi="Arial" w:cs="Arial"/>
        </w:rPr>
        <w:t>Esta nota de prensa resume las especificaciones para Europa. Los valores y las especificaciones pueden variar según el mercado y la categoría.</w:t>
      </w:r>
    </w:p>
    <w:p w14:paraId="18CDE25C" w14:textId="77777777" w:rsidR="00880B08" w:rsidRDefault="00880B08" w:rsidP="00EA3BD3">
      <w:pPr>
        <w:adjustRightInd w:val="0"/>
        <w:jc w:val="center"/>
        <w:rPr>
          <w:rFonts w:ascii="Arial" w:hAnsi="Arial" w:cs="Arial"/>
          <w:sz w:val="22"/>
          <w:szCs w:val="21"/>
        </w:rPr>
      </w:pPr>
    </w:p>
    <w:p w14:paraId="79550B9F" w14:textId="77777777" w:rsidR="00880B08" w:rsidRDefault="00880B08" w:rsidP="00EA3BD3">
      <w:pPr>
        <w:adjustRightInd w:val="0"/>
        <w:spacing w:line="276" w:lineRule="auto"/>
        <w:jc w:val="center"/>
        <w:rPr>
          <w:rFonts w:ascii="Arial" w:hAnsi="Arial" w:cs="Arial"/>
          <w:sz w:val="22"/>
          <w:szCs w:val="21"/>
        </w:rPr>
      </w:pPr>
    </w:p>
    <w:p w14:paraId="0A931AF9" w14:textId="0B735E4B" w:rsidR="00BF1CDF" w:rsidRDefault="00094A26" w:rsidP="00EA3BD3">
      <w:pPr>
        <w:adjustRightInd w:val="0"/>
        <w:spacing w:line="276" w:lineRule="auto"/>
        <w:jc w:val="center"/>
        <w:rPr>
          <w:rFonts w:ascii="Arial" w:hAnsi="Arial" w:cs="Arial"/>
          <w:sz w:val="22"/>
          <w:szCs w:val="21"/>
        </w:rPr>
      </w:pPr>
      <w:r w:rsidRPr="001176F9">
        <w:rPr>
          <w:rFonts w:ascii="Arial" w:hAnsi="Arial" w:cs="Arial"/>
          <w:sz w:val="22"/>
          <w:szCs w:val="21"/>
        </w:rPr>
        <w:t>###</w:t>
      </w:r>
    </w:p>
    <w:p w14:paraId="0F717188" w14:textId="77777777" w:rsidR="004657E7" w:rsidRDefault="004657E7" w:rsidP="008F7184">
      <w:pPr>
        <w:adjustRightInd w:val="0"/>
        <w:spacing w:line="240" w:lineRule="exact"/>
        <w:jc w:val="center"/>
        <w:rPr>
          <w:rFonts w:ascii="Arial" w:hAnsi="Arial" w:cs="Arial"/>
          <w:sz w:val="22"/>
          <w:szCs w:val="21"/>
        </w:rPr>
      </w:pPr>
    </w:p>
    <w:p w14:paraId="549CF539" w14:textId="77777777" w:rsidR="007F2EB9" w:rsidRDefault="007F2EB9" w:rsidP="00094A26">
      <w:pPr>
        <w:adjustRightInd w:val="0"/>
        <w:spacing w:line="240" w:lineRule="exact"/>
        <w:rPr>
          <w:rFonts w:ascii="Arial" w:hAnsi="Arial" w:cs="Arial"/>
          <w:kern w:val="2"/>
          <w:sz w:val="20"/>
          <w:szCs w:val="18"/>
          <w:lang w:eastAsia="ja-JP"/>
        </w:rPr>
      </w:pPr>
    </w:p>
    <w:p w14:paraId="146BCD91" w14:textId="77777777" w:rsidR="00E6242D" w:rsidRDefault="00E6242D" w:rsidP="00094A26">
      <w:pPr>
        <w:adjustRightInd w:val="0"/>
        <w:spacing w:line="240" w:lineRule="exact"/>
        <w:rPr>
          <w:rFonts w:ascii="Arial" w:hAnsi="Arial" w:cs="Arial"/>
          <w:kern w:val="2"/>
          <w:sz w:val="20"/>
          <w:szCs w:val="18"/>
          <w:lang w:eastAsia="ja-JP"/>
        </w:rPr>
      </w:pPr>
    </w:p>
    <w:p w14:paraId="64D330F1" w14:textId="1127137B"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Para más información:</w:t>
      </w:r>
    </w:p>
    <w:p w14:paraId="15098C1C" w14:textId="77777777" w:rsidR="00094A26" w:rsidRPr="00543856" w:rsidRDefault="00094A26" w:rsidP="00094A26">
      <w:pPr>
        <w:adjustRightInd w:val="0"/>
        <w:spacing w:line="240" w:lineRule="exact"/>
        <w:rPr>
          <w:rFonts w:ascii="Arial" w:hAnsi="Arial" w:cs="Arial"/>
          <w:kern w:val="2"/>
          <w:sz w:val="20"/>
          <w:szCs w:val="18"/>
          <w:lang w:eastAsia="ja-JP"/>
        </w:rPr>
      </w:pPr>
    </w:p>
    <w:p w14:paraId="2A50B9A2" w14:textId="77777777" w:rsidR="00094A26" w:rsidRPr="00543856" w:rsidRDefault="00094A26" w:rsidP="00094A26">
      <w:pPr>
        <w:adjustRightInd w:val="0"/>
        <w:spacing w:line="240" w:lineRule="exact"/>
        <w:rPr>
          <w:rFonts w:ascii="Arial" w:hAnsi="Arial" w:cs="Arial"/>
          <w:b/>
          <w:kern w:val="2"/>
          <w:sz w:val="20"/>
          <w:szCs w:val="18"/>
          <w:lang w:eastAsia="ja-JP"/>
        </w:rPr>
      </w:pPr>
      <w:r w:rsidRPr="00543856">
        <w:rPr>
          <w:rFonts w:ascii="Arial" w:hAnsi="Arial" w:cs="Arial"/>
          <w:b/>
          <w:kern w:val="2"/>
          <w:sz w:val="20"/>
          <w:szCs w:val="18"/>
          <w:lang w:eastAsia="ja-JP"/>
        </w:rPr>
        <w:t>Natalia García</w:t>
      </w:r>
    </w:p>
    <w:p w14:paraId="75EE3CD0"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Directora de comunicación</w:t>
      </w:r>
    </w:p>
    <w:p w14:paraId="4F9FE3E8"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609260632</w:t>
      </w:r>
    </w:p>
    <w:p w14:paraId="43F72E4C" w14:textId="77777777" w:rsidR="00094A26" w:rsidRPr="00C83E11" w:rsidRDefault="00094A26" w:rsidP="00094A26">
      <w:pPr>
        <w:adjustRightInd w:val="0"/>
        <w:spacing w:line="240" w:lineRule="exact"/>
        <w:rPr>
          <w:rStyle w:val="Hipervnculo"/>
          <w:rFonts w:ascii="Arial" w:hAnsi="Arial" w:cs="Arial"/>
          <w:sz w:val="20"/>
          <w:szCs w:val="20"/>
          <w:lang w:val="es-ES_tradnl"/>
        </w:rPr>
      </w:pPr>
      <w:r w:rsidRPr="00C83E11">
        <w:rPr>
          <w:rStyle w:val="Hipervnculo"/>
          <w:rFonts w:ascii="Arial" w:hAnsi="Arial" w:cs="Arial"/>
          <w:sz w:val="20"/>
          <w:szCs w:val="20"/>
          <w:lang w:val="es-ES_tradnl"/>
        </w:rPr>
        <w:t>ngarcia@mazdaeur.com</w:t>
      </w:r>
    </w:p>
    <w:p w14:paraId="7CB7EC7A" w14:textId="77777777" w:rsidR="00094A26" w:rsidRPr="00543856" w:rsidRDefault="00094A26" w:rsidP="00094A26">
      <w:pPr>
        <w:adjustRightInd w:val="0"/>
        <w:spacing w:line="240" w:lineRule="exact"/>
        <w:rPr>
          <w:rFonts w:ascii="Arial" w:hAnsi="Arial" w:cs="Arial"/>
          <w:b/>
          <w:kern w:val="2"/>
          <w:sz w:val="20"/>
          <w:szCs w:val="18"/>
          <w:lang w:eastAsia="ja-JP"/>
        </w:rPr>
      </w:pPr>
    </w:p>
    <w:p w14:paraId="36F8007A" w14:textId="77777777" w:rsidR="00094A26" w:rsidRPr="00543856" w:rsidRDefault="00094A26" w:rsidP="00094A26">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Juan Antonio Moya</w:t>
      </w:r>
    </w:p>
    <w:p w14:paraId="63372169"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Jefe de prensa</w:t>
      </w:r>
    </w:p>
    <w:p w14:paraId="550991DC" w14:textId="77777777" w:rsidR="00094A26" w:rsidRPr="00543856" w:rsidRDefault="00094A26" w:rsidP="00094A26">
      <w:pPr>
        <w:adjustRightInd w:val="0"/>
        <w:spacing w:line="240" w:lineRule="exact"/>
        <w:rPr>
          <w:rFonts w:ascii="Arial" w:hAnsi="Arial" w:cs="Arial"/>
          <w:kern w:val="2"/>
          <w:sz w:val="20"/>
          <w:szCs w:val="18"/>
          <w:lang w:eastAsia="ja-JP"/>
        </w:rPr>
      </w:pPr>
      <w:r w:rsidRPr="00543856">
        <w:rPr>
          <w:rFonts w:ascii="Arial" w:hAnsi="Arial" w:cs="Arial"/>
          <w:kern w:val="2"/>
          <w:sz w:val="20"/>
          <w:szCs w:val="18"/>
          <w:lang w:eastAsia="ja-JP"/>
        </w:rPr>
        <w:t xml:space="preserve">Telf. </w:t>
      </w:r>
      <w:r w:rsidRPr="00961AAF">
        <w:rPr>
          <w:rFonts w:ascii="Arial" w:hAnsi="Arial" w:cs="Arial"/>
          <w:kern w:val="2"/>
          <w:sz w:val="20"/>
          <w:szCs w:val="18"/>
          <w:lang w:eastAsia="ja-JP"/>
        </w:rPr>
        <w:t>914185480</w:t>
      </w:r>
      <w:r>
        <w:rPr>
          <w:rFonts w:ascii="Arial" w:hAnsi="Arial" w:cs="Arial"/>
          <w:kern w:val="2"/>
          <w:sz w:val="20"/>
          <w:szCs w:val="18"/>
          <w:lang w:eastAsia="ja-JP"/>
        </w:rPr>
        <w:t xml:space="preserve"> / 616455295</w:t>
      </w:r>
    </w:p>
    <w:p w14:paraId="6B2D8128" w14:textId="77777777" w:rsidR="00094A26" w:rsidRPr="00C83E11" w:rsidRDefault="00094A26" w:rsidP="00094A26">
      <w:pPr>
        <w:adjustRightInd w:val="0"/>
        <w:spacing w:line="240" w:lineRule="exact"/>
        <w:rPr>
          <w:rStyle w:val="Hipervnculo"/>
          <w:rFonts w:ascii="Arial" w:hAnsi="Arial" w:cs="Arial"/>
          <w:sz w:val="20"/>
          <w:szCs w:val="20"/>
          <w:lang w:val="es-ES_tradnl"/>
        </w:rPr>
      </w:pPr>
      <w:r>
        <w:rPr>
          <w:rStyle w:val="Hipervnculo"/>
          <w:rFonts w:ascii="Arial" w:hAnsi="Arial" w:cs="Arial"/>
          <w:sz w:val="20"/>
          <w:szCs w:val="20"/>
          <w:lang w:val="es-ES_tradnl"/>
        </w:rPr>
        <w:t>jmoya@mazdaeur.com</w:t>
      </w:r>
    </w:p>
    <w:p w14:paraId="4BC0CC5F" w14:textId="77777777" w:rsidR="00094A26" w:rsidRPr="00543856" w:rsidRDefault="00094A26" w:rsidP="00094A26">
      <w:pPr>
        <w:adjustRightInd w:val="0"/>
        <w:spacing w:line="240" w:lineRule="exact"/>
        <w:rPr>
          <w:rFonts w:ascii="Arial" w:hAnsi="Arial" w:cs="Arial"/>
          <w:kern w:val="2"/>
          <w:sz w:val="20"/>
          <w:szCs w:val="18"/>
          <w:lang w:eastAsia="ja-JP"/>
        </w:rPr>
      </w:pPr>
    </w:p>
    <w:p w14:paraId="3E6D47A1" w14:textId="77777777" w:rsidR="00094A26" w:rsidRDefault="00094A26" w:rsidP="00094A26">
      <w:pPr>
        <w:adjustRightInd w:val="0"/>
        <w:spacing w:line="240" w:lineRule="exact"/>
        <w:rPr>
          <w:rStyle w:val="Hipervnculo"/>
          <w:rFonts w:ascii="Arial" w:hAnsi="Arial" w:cs="Arial"/>
          <w:sz w:val="20"/>
          <w:szCs w:val="20"/>
          <w:lang w:val="es-ES_tradnl"/>
        </w:rPr>
      </w:pPr>
      <w:r w:rsidRPr="00543856">
        <w:rPr>
          <w:rFonts w:ascii="Arial" w:hAnsi="Arial" w:cs="Arial"/>
          <w:kern w:val="2"/>
          <w:sz w:val="20"/>
          <w:szCs w:val="18"/>
          <w:lang w:eastAsia="ja-JP"/>
        </w:rPr>
        <w:t xml:space="preserve">Web de prensa: </w:t>
      </w:r>
      <w:hyperlink r:id="rId8" w:history="1">
        <w:r w:rsidRPr="00A80145">
          <w:rPr>
            <w:rStyle w:val="Hipervnculo"/>
            <w:rFonts w:ascii="Arial" w:hAnsi="Arial" w:cs="Arial"/>
            <w:color w:val="0070C0"/>
            <w:sz w:val="20"/>
            <w:szCs w:val="20"/>
            <w:lang w:val="es-ES_tradnl"/>
          </w:rPr>
          <w:t>www.mazda-press.es</w:t>
        </w:r>
      </w:hyperlink>
    </w:p>
    <w:p w14:paraId="0161D3A5" w14:textId="77777777" w:rsidR="00094A26" w:rsidRPr="00C00E37" w:rsidRDefault="00094A26" w:rsidP="00094A26">
      <w:pPr>
        <w:adjustRightInd w:val="0"/>
        <w:spacing w:line="240" w:lineRule="exact"/>
        <w:rPr>
          <w:rFonts w:ascii="Arial" w:hAnsi="Arial" w:cs="Arial"/>
          <w:color w:val="0563C1" w:themeColor="hyperlink"/>
          <w:sz w:val="20"/>
          <w:szCs w:val="20"/>
          <w:u w:val="single"/>
          <w:lang w:val="es-ES_tradnl"/>
        </w:rPr>
      </w:pPr>
      <w:r w:rsidRPr="00543856">
        <w:rPr>
          <w:rFonts w:ascii="Arial" w:hAnsi="Arial" w:cs="Arial"/>
          <w:kern w:val="2"/>
          <w:sz w:val="20"/>
          <w:szCs w:val="18"/>
          <w:lang w:eastAsia="ja-JP"/>
        </w:rPr>
        <w:t xml:space="preserve">Web oficial: </w:t>
      </w:r>
      <w:hyperlink r:id="rId9" w:history="1">
        <w:r w:rsidRPr="00C55EB3">
          <w:rPr>
            <w:rStyle w:val="Hipervnculo"/>
            <w:rFonts w:ascii="Arial" w:hAnsi="Arial" w:cs="Arial"/>
            <w:sz w:val="20"/>
            <w:szCs w:val="20"/>
            <w:lang w:val="es-ES_tradnl"/>
          </w:rPr>
          <w:t>www.mazda.es</w:t>
        </w:r>
      </w:hyperlink>
    </w:p>
    <w:p w14:paraId="2101007D"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Facebook: </w:t>
      </w:r>
      <w:hyperlink r:id="rId10" w:history="1">
        <w:r w:rsidRPr="00102EC5">
          <w:rPr>
            <w:rStyle w:val="Hipervnculo"/>
            <w:rFonts w:ascii="Arial" w:hAnsi="Arial" w:cs="Arial"/>
            <w:kern w:val="2"/>
            <w:sz w:val="20"/>
            <w:szCs w:val="18"/>
            <w:lang w:eastAsia="ja-JP"/>
          </w:rPr>
          <w:t>www.facebook.com/MazdaES</w:t>
        </w:r>
      </w:hyperlink>
    </w:p>
    <w:p w14:paraId="3E7C80F2" w14:textId="77777777" w:rsidR="00094A26" w:rsidRPr="00102EC5" w:rsidRDefault="00094A26" w:rsidP="00094A26">
      <w:pPr>
        <w:adjustRightInd w:val="0"/>
        <w:spacing w:line="240" w:lineRule="exact"/>
        <w:rPr>
          <w:rFonts w:ascii="Arial" w:hAnsi="Arial" w:cs="Arial"/>
          <w:kern w:val="2"/>
          <w:sz w:val="20"/>
          <w:szCs w:val="18"/>
          <w:lang w:eastAsia="ja-JP"/>
        </w:rPr>
      </w:pPr>
      <w:r w:rsidRPr="00102EC5">
        <w:rPr>
          <w:rFonts w:ascii="Arial" w:hAnsi="Arial" w:cs="Arial"/>
          <w:kern w:val="2"/>
          <w:sz w:val="20"/>
          <w:szCs w:val="18"/>
          <w:lang w:eastAsia="ja-JP"/>
        </w:rPr>
        <w:t xml:space="preserve">Twitter: </w:t>
      </w:r>
      <w:hyperlink r:id="rId11" w:history="1">
        <w:r w:rsidRPr="00102EC5">
          <w:rPr>
            <w:rStyle w:val="Hipervnculo"/>
            <w:rFonts w:ascii="Arial" w:hAnsi="Arial" w:cs="Arial"/>
            <w:sz w:val="20"/>
            <w:szCs w:val="20"/>
          </w:rPr>
          <w:t>@MazdaEspana</w:t>
        </w:r>
      </w:hyperlink>
    </w:p>
    <w:p w14:paraId="496B9878" w14:textId="77777777" w:rsidR="00094A26" w:rsidRDefault="00094A26" w:rsidP="00094A26">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 xml:space="preserve">Instagram: </w:t>
      </w:r>
      <w:hyperlink r:id="rId12" w:history="1">
        <w:r w:rsidRPr="00F11F77">
          <w:rPr>
            <w:rStyle w:val="Hipervnculo"/>
            <w:rFonts w:ascii="Arial" w:hAnsi="Arial" w:cs="Arial"/>
            <w:sz w:val="20"/>
            <w:szCs w:val="20"/>
          </w:rPr>
          <w:t>@mazdaespana</w:t>
        </w:r>
      </w:hyperlink>
    </w:p>
    <w:p w14:paraId="3FC51FF1" w14:textId="77777777" w:rsidR="00094A26" w:rsidRDefault="00094A26" w:rsidP="00094A26">
      <w:pPr>
        <w:adjustRightInd w:val="0"/>
        <w:spacing w:line="240" w:lineRule="exact"/>
        <w:rPr>
          <w:rFonts w:ascii="Arial" w:hAnsi="Arial" w:cs="Arial"/>
          <w:kern w:val="2"/>
          <w:sz w:val="20"/>
          <w:szCs w:val="18"/>
          <w:lang w:eastAsia="ja-JP"/>
        </w:rPr>
      </w:pPr>
    </w:p>
    <w:p w14:paraId="79383704" w14:textId="77777777" w:rsidR="00094A26" w:rsidRPr="00543856" w:rsidRDefault="00094A26" w:rsidP="00094A26">
      <w:pPr>
        <w:adjustRightInd w:val="0"/>
        <w:spacing w:line="240" w:lineRule="exact"/>
        <w:rPr>
          <w:rFonts w:ascii="Arial" w:hAnsi="Arial" w:cs="Arial"/>
          <w:kern w:val="2"/>
          <w:sz w:val="20"/>
          <w:szCs w:val="18"/>
          <w:lang w:eastAsia="ja-JP"/>
        </w:rPr>
      </w:pPr>
    </w:p>
    <w:p w14:paraId="2F15A76E" w14:textId="77777777" w:rsidR="00894FD7" w:rsidRPr="0069719C" w:rsidRDefault="00894FD7" w:rsidP="00894FD7">
      <w:pPr>
        <w:spacing w:line="240" w:lineRule="exact"/>
        <w:jc w:val="both"/>
        <w:rPr>
          <w:rFonts w:ascii="Arial" w:eastAsiaTheme="minorHAnsi" w:hAnsi="Arial" w:cs="Arial"/>
          <w:sz w:val="20"/>
          <w:szCs w:val="20"/>
          <w:lang w:eastAsia="es-ES"/>
        </w:rPr>
      </w:pPr>
      <w:bookmarkStart w:id="0" w:name="_Hlk54686853"/>
      <w:r w:rsidRPr="0069719C">
        <w:rPr>
          <w:rFonts w:ascii="Arial" w:hAnsi="Arial" w:cs="Arial"/>
          <w:b/>
          <w:bCs/>
          <w:sz w:val="20"/>
          <w:szCs w:val="20"/>
        </w:rPr>
        <w:t>Mazda Motor Corporation</w:t>
      </w:r>
      <w:r w:rsidRPr="0069719C">
        <w:rPr>
          <w:rFonts w:ascii="Arial" w:hAnsi="Arial" w:cs="Arial"/>
          <w:sz w:val="20"/>
          <w:szCs w:val="20"/>
        </w:rPr>
        <w:t xml:space="preserve">, empresa fundada en 1920 y con sede en Hiroshima (Japón), es uno de los mayores fabricantes de automóviles de Japón con unas ventas de más de un </w:t>
      </w:r>
      <w:r w:rsidRPr="00FE3FB9">
        <w:rPr>
          <w:rFonts w:ascii="Arial" w:hAnsi="Arial" w:cs="Arial"/>
          <w:sz w:val="20"/>
          <w:szCs w:val="20"/>
        </w:rPr>
        <w:t>millón doscientas mil</w:t>
      </w:r>
      <w:r w:rsidRPr="0069719C">
        <w:rPr>
          <w:rFonts w:ascii="Arial" w:hAnsi="Arial" w:cs="Arial"/>
          <w:sz w:val="20"/>
          <w:szCs w:val="20"/>
        </w:rPr>
        <w:t xml:space="preserve"> unidades, que fabrica en diez plantas. Mazda cuenta con cinco centros de I+D, está presente en más de 130 países con casi 50.000 empleados y acumula cerca de 1.500 premios desde el año 2002. </w:t>
      </w:r>
    </w:p>
    <w:p w14:paraId="6CC4E513" w14:textId="77777777" w:rsidR="00894FD7" w:rsidRPr="0069719C" w:rsidRDefault="00894FD7" w:rsidP="00894FD7">
      <w:pPr>
        <w:jc w:val="both"/>
        <w:rPr>
          <w:rFonts w:ascii="Arial" w:hAnsi="Arial" w:cs="Arial"/>
          <w:sz w:val="20"/>
          <w:szCs w:val="20"/>
        </w:rPr>
      </w:pPr>
    </w:p>
    <w:p w14:paraId="22AAEF8F" w14:textId="1FC66FA6" w:rsidR="00094A26" w:rsidRPr="00B2639C" w:rsidRDefault="00894FD7" w:rsidP="005E336E">
      <w:pPr>
        <w:spacing w:line="240" w:lineRule="exact"/>
        <w:jc w:val="both"/>
        <w:rPr>
          <w:rFonts w:ascii="Mazda Type" w:hAnsi="Mazda Type"/>
          <w:kern w:val="2"/>
          <w:sz w:val="18"/>
          <w:szCs w:val="18"/>
          <w:lang w:eastAsia="ja-JP"/>
        </w:rPr>
      </w:pPr>
      <w:r w:rsidRPr="0069719C">
        <w:rPr>
          <w:rFonts w:ascii="Arial" w:hAnsi="Arial" w:cs="Arial"/>
          <w:b/>
          <w:bCs/>
          <w:sz w:val="20"/>
          <w:szCs w:val="20"/>
        </w:rPr>
        <w:t>Mazda Automóviles España, S.A.,</w:t>
      </w:r>
      <w:r w:rsidRPr="0069719C">
        <w:rPr>
          <w:rFonts w:ascii="Arial" w:hAnsi="Arial" w:cs="Arial"/>
          <w:sz w:val="20"/>
          <w:szCs w:val="20"/>
        </w:rPr>
        <w:t xml:space="preserve"> empresa fundada en marzo de 2000 y con sede en Madrid, con más de 50 empleados, es la filial de Mazda Motor Corporation en España y actualmente distribuye </w:t>
      </w:r>
      <w:r>
        <w:rPr>
          <w:rFonts w:ascii="Arial" w:hAnsi="Arial" w:cs="Arial"/>
          <w:sz w:val="20"/>
          <w:szCs w:val="20"/>
        </w:rPr>
        <w:t>trece</w:t>
      </w:r>
      <w:r w:rsidRPr="0069719C">
        <w:rPr>
          <w:rFonts w:ascii="Arial" w:hAnsi="Arial" w:cs="Arial"/>
          <w:sz w:val="20"/>
          <w:szCs w:val="20"/>
        </w:rPr>
        <w:t xml:space="preserve"> modelos en el mercado español: Mazda2 y Mazda2 Hybrid (utilitario), Mazda3 (compacto), Mazda6 (berlina), Mazda MX-5 (roadster descapotable), gama todo camino (SUV): </w:t>
      </w:r>
      <w:r>
        <w:rPr>
          <w:rFonts w:ascii="Arial" w:hAnsi="Arial" w:cs="Arial"/>
          <w:sz w:val="20"/>
          <w:szCs w:val="20"/>
        </w:rPr>
        <w:t xml:space="preserve">Mazda CX-80 </w:t>
      </w:r>
      <w:r w:rsidRPr="0069719C">
        <w:rPr>
          <w:rFonts w:ascii="Arial" w:hAnsi="Arial" w:cs="Arial"/>
          <w:sz w:val="20"/>
          <w:szCs w:val="20"/>
        </w:rPr>
        <w:t>(PHEV y diésel hibridado),</w:t>
      </w:r>
      <w:r>
        <w:rPr>
          <w:rFonts w:ascii="Arial" w:hAnsi="Arial" w:cs="Arial"/>
          <w:sz w:val="20"/>
          <w:szCs w:val="20"/>
        </w:rPr>
        <w:t xml:space="preserve"> </w:t>
      </w:r>
      <w:r w:rsidRPr="0069719C">
        <w:rPr>
          <w:rFonts w:ascii="Arial" w:hAnsi="Arial" w:cs="Arial"/>
          <w:sz w:val="20"/>
          <w:szCs w:val="20"/>
        </w:rPr>
        <w:t xml:space="preserve">Mazda CX-60 (PHEV y diésel hibridado), Mazda CX-5, Mazda CX-30. Además, el 100% eléctrico Mazda MX-30 y su “hermano”, el MX-30 R-EV con motor rotativo como generador eléctrico. </w:t>
      </w:r>
      <w:bookmarkEnd w:id="0"/>
      <w:r w:rsidRPr="0069719C">
        <w:rPr>
          <w:rFonts w:ascii="Arial" w:hAnsi="Arial" w:cs="Arial"/>
          <w:sz w:val="20"/>
          <w:szCs w:val="20"/>
        </w:rPr>
        <w:t>Una gama de multi soluciones tecnológicas para satisfacer al cliente donde se encuentre.</w:t>
      </w:r>
    </w:p>
    <w:sectPr w:rsidR="00094A26" w:rsidRPr="00B2639C" w:rsidSect="009843E5">
      <w:headerReference w:type="default" r:id="rId13"/>
      <w:pgSz w:w="11900" w:h="16840"/>
      <w:pgMar w:top="1134" w:right="1418" w:bottom="1418" w:left="1418" w:header="3742" w:footer="3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C7C15" w14:textId="77777777" w:rsidR="00131D60" w:rsidRDefault="00131D60" w:rsidP="00972E15">
      <w:r>
        <w:separator/>
      </w:r>
    </w:p>
  </w:endnote>
  <w:endnote w:type="continuationSeparator" w:id="0">
    <w:p w14:paraId="7B0C233A" w14:textId="77777777" w:rsidR="00131D60" w:rsidRDefault="00131D60"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923B3" w14:textId="77777777" w:rsidR="00131D60" w:rsidRDefault="00131D60" w:rsidP="00972E15">
      <w:r>
        <w:separator/>
      </w:r>
    </w:p>
  </w:footnote>
  <w:footnote w:type="continuationSeparator" w:id="0">
    <w:p w14:paraId="6607B958" w14:textId="77777777" w:rsidR="00131D60" w:rsidRDefault="00131D60" w:rsidP="00972E15">
      <w:r>
        <w:continuationSeparator/>
      </w:r>
    </w:p>
  </w:footnote>
  <w:footnote w:id="1">
    <w:p w14:paraId="520BC697" w14:textId="3A19607E" w:rsidR="00B77B79" w:rsidRPr="00C64BD6" w:rsidRDefault="00C64BD6" w:rsidP="00E6242D">
      <w:pPr>
        <w:pStyle w:val="Textonotapie"/>
        <w:spacing w:after="120"/>
        <w:rPr>
          <w:rFonts w:ascii="Arial" w:hAnsi="Arial" w:cs="Arial"/>
          <w:sz w:val="18"/>
          <w:szCs w:val="18"/>
        </w:rPr>
      </w:pPr>
      <w:r w:rsidRPr="00C64BD6">
        <w:rPr>
          <w:rStyle w:val="Refdenotaalpie"/>
          <w:rFonts w:ascii="Arial" w:hAnsi="Arial" w:cs="Arial"/>
          <w:sz w:val="18"/>
          <w:szCs w:val="18"/>
        </w:rPr>
        <w:footnoteRef/>
      </w:r>
      <w:r w:rsidRPr="00C64BD6">
        <w:rPr>
          <w:rFonts w:ascii="Arial" w:hAnsi="Arial" w:cs="Arial"/>
          <w:sz w:val="18"/>
          <w:szCs w:val="18"/>
        </w:rPr>
        <w:t xml:space="preserve"> Mazda6e</w:t>
      </w:r>
      <w:r w:rsidR="00E6242D">
        <w:rPr>
          <w:rFonts w:ascii="Arial" w:hAnsi="Arial" w:cs="Arial"/>
          <w:sz w:val="18"/>
          <w:szCs w:val="18"/>
        </w:rPr>
        <w:t>,</w:t>
      </w:r>
      <w:r w:rsidR="002A3B96">
        <w:rPr>
          <w:rFonts w:ascii="Arial" w:hAnsi="Arial" w:cs="Arial"/>
          <w:sz w:val="18"/>
          <w:szCs w:val="18"/>
        </w:rPr>
        <w:t>190 kW (258 CV)</w:t>
      </w:r>
      <w:r w:rsidR="00416313">
        <w:rPr>
          <w:rFonts w:ascii="Arial" w:hAnsi="Arial" w:cs="Arial"/>
          <w:sz w:val="18"/>
          <w:szCs w:val="18"/>
        </w:rPr>
        <w:t>:</w:t>
      </w:r>
      <w:r w:rsidRPr="00C64BD6">
        <w:rPr>
          <w:rFonts w:ascii="Arial" w:hAnsi="Arial" w:cs="Arial"/>
          <w:sz w:val="18"/>
          <w:szCs w:val="18"/>
        </w:rPr>
        <w:t xml:space="preserve"> consumo en ciclo combinado: 16,6 kWh/100 km; emisiones de CO</w:t>
      </w:r>
      <w:r w:rsidRPr="00C64BD6">
        <w:rPr>
          <w:rFonts w:ascii="Arial" w:hAnsi="Arial" w:cs="Arial"/>
          <w:sz w:val="18"/>
          <w:szCs w:val="18"/>
          <w:vertAlign w:val="subscript"/>
        </w:rPr>
        <w:t>2</w:t>
      </w:r>
      <w:r w:rsidRPr="00C64BD6">
        <w:rPr>
          <w:rFonts w:ascii="Arial" w:hAnsi="Arial" w:cs="Arial"/>
          <w:sz w:val="18"/>
          <w:szCs w:val="18"/>
        </w:rPr>
        <w:t xml:space="preserve"> en ciclo combinado: 0 g/km, clase de emisiones: A.</w:t>
      </w:r>
    </w:p>
  </w:footnote>
  <w:footnote w:id="2">
    <w:p w14:paraId="0EF01990" w14:textId="20F1D244" w:rsidR="00B77B79" w:rsidRDefault="00B77B79" w:rsidP="00E6242D">
      <w:pPr>
        <w:pStyle w:val="Textonotapie"/>
        <w:spacing w:after="120"/>
      </w:pPr>
      <w:r>
        <w:rPr>
          <w:rStyle w:val="Refdenotaalpie"/>
        </w:rPr>
        <w:footnoteRef/>
      </w:r>
      <w:r>
        <w:t xml:space="preserve"> </w:t>
      </w:r>
      <w:r w:rsidRPr="00E6242D">
        <w:rPr>
          <w:rFonts w:ascii="Arial" w:hAnsi="Arial" w:cs="Arial"/>
          <w:sz w:val="18"/>
          <w:szCs w:val="18"/>
        </w:rPr>
        <w:t>Autonomía determinada según WLTP. La autonomía real puede variar en función del equipamiento y de factores individuales.</w:t>
      </w:r>
    </w:p>
  </w:footnote>
  <w:footnote w:id="3">
    <w:p w14:paraId="6C080AA1" w14:textId="7D1E0793" w:rsidR="00B77B79" w:rsidRDefault="00B77B79" w:rsidP="00E6242D">
      <w:pPr>
        <w:pStyle w:val="Textonotapie"/>
        <w:spacing w:after="120"/>
      </w:pPr>
      <w:r>
        <w:rPr>
          <w:rStyle w:val="Refdenotaalpie"/>
        </w:rPr>
        <w:footnoteRef/>
      </w:r>
      <w:r>
        <w:t xml:space="preserve"> </w:t>
      </w:r>
      <w:r w:rsidRPr="00E6242D">
        <w:rPr>
          <w:rFonts w:ascii="Arial" w:hAnsi="Arial" w:cs="Arial"/>
          <w:sz w:val="18"/>
          <w:szCs w:val="18"/>
        </w:rPr>
        <w:t>Todos los tiempos de carga se refieren a condiciones de carga ideales.</w:t>
      </w:r>
    </w:p>
  </w:footnote>
  <w:footnote w:id="4">
    <w:p w14:paraId="6C58E031" w14:textId="7A979D08" w:rsidR="00C64BD6" w:rsidRPr="00C64BD6" w:rsidRDefault="00C64BD6" w:rsidP="00E6242D">
      <w:pPr>
        <w:pStyle w:val="Textonotapie"/>
        <w:spacing w:after="120"/>
        <w:rPr>
          <w:rFonts w:ascii="Arial" w:hAnsi="Arial" w:cs="Arial"/>
          <w:sz w:val="18"/>
          <w:szCs w:val="18"/>
        </w:rPr>
      </w:pPr>
      <w:r w:rsidRPr="00C64BD6">
        <w:rPr>
          <w:rStyle w:val="Refdenotaalpie"/>
          <w:rFonts w:ascii="Arial" w:hAnsi="Arial" w:cs="Arial"/>
          <w:sz w:val="18"/>
          <w:szCs w:val="18"/>
        </w:rPr>
        <w:footnoteRef/>
      </w:r>
      <w:r w:rsidRPr="00C64BD6">
        <w:rPr>
          <w:rFonts w:ascii="Arial" w:hAnsi="Arial" w:cs="Arial"/>
          <w:sz w:val="18"/>
          <w:szCs w:val="18"/>
        </w:rPr>
        <w:t xml:space="preserve"> </w:t>
      </w:r>
      <w:r w:rsidRPr="00E6242D">
        <w:rPr>
          <w:rFonts w:ascii="Arial" w:hAnsi="Arial" w:cs="Arial"/>
          <w:sz w:val="18"/>
          <w:szCs w:val="18"/>
        </w:rPr>
        <w:t>Mazda6e Long Range</w:t>
      </w:r>
      <w:r w:rsidR="00E6242D">
        <w:rPr>
          <w:rFonts w:ascii="Arial" w:hAnsi="Arial" w:cs="Arial"/>
          <w:sz w:val="18"/>
          <w:szCs w:val="18"/>
        </w:rPr>
        <w:t>, 1</w:t>
      </w:r>
      <w:r w:rsidR="002A3B96" w:rsidRPr="00E6242D">
        <w:rPr>
          <w:rFonts w:ascii="Arial" w:hAnsi="Arial" w:cs="Arial"/>
          <w:sz w:val="18"/>
          <w:szCs w:val="18"/>
        </w:rPr>
        <w:t>80 kW (245 CV)</w:t>
      </w:r>
      <w:r w:rsidR="00E6242D" w:rsidRPr="00E6242D">
        <w:rPr>
          <w:rFonts w:ascii="Arial" w:hAnsi="Arial" w:cs="Arial"/>
          <w:sz w:val="18"/>
          <w:szCs w:val="18"/>
        </w:rPr>
        <w:t xml:space="preserve">: </w:t>
      </w:r>
      <w:r w:rsidRPr="00E6242D">
        <w:rPr>
          <w:rFonts w:ascii="Arial" w:hAnsi="Arial" w:cs="Arial"/>
          <w:sz w:val="18"/>
          <w:szCs w:val="18"/>
        </w:rPr>
        <w:t>consumo en ciclo combinado: 16,</w:t>
      </w:r>
      <w:r w:rsidR="00E15536" w:rsidRPr="00E6242D">
        <w:rPr>
          <w:rFonts w:ascii="Arial" w:hAnsi="Arial" w:cs="Arial"/>
          <w:sz w:val="18"/>
          <w:szCs w:val="18"/>
        </w:rPr>
        <w:t>5</w:t>
      </w:r>
      <w:r w:rsidRPr="00E6242D">
        <w:rPr>
          <w:rFonts w:ascii="Arial" w:hAnsi="Arial" w:cs="Arial"/>
          <w:sz w:val="18"/>
          <w:szCs w:val="18"/>
        </w:rPr>
        <w:t xml:space="preserve"> kWh/100 km; emisiones de CO2 en ciclo combinado: 0 g/km, clase de emisiones: A.</w:t>
      </w:r>
    </w:p>
  </w:footnote>
  <w:footnote w:id="5">
    <w:p w14:paraId="289DBBD4" w14:textId="69A97E5F" w:rsidR="00C64BD6" w:rsidRPr="00C64BD6" w:rsidRDefault="00C64BD6" w:rsidP="00C64BD6">
      <w:pPr>
        <w:pStyle w:val="Textonotapie"/>
        <w:rPr>
          <w:rFonts w:ascii="Arial" w:hAnsi="Arial" w:cs="Arial"/>
          <w:sz w:val="18"/>
          <w:szCs w:val="18"/>
        </w:rPr>
      </w:pPr>
      <w:r w:rsidRPr="00C64BD6">
        <w:rPr>
          <w:rStyle w:val="Refdenotaalpie"/>
          <w:rFonts w:ascii="Arial" w:hAnsi="Arial" w:cs="Arial"/>
          <w:sz w:val="18"/>
          <w:szCs w:val="18"/>
        </w:rPr>
        <w:footnoteRef/>
      </w:r>
      <w:r w:rsidRPr="00C64BD6">
        <w:rPr>
          <w:rFonts w:ascii="Arial" w:hAnsi="Arial" w:cs="Arial"/>
          <w:sz w:val="18"/>
          <w:szCs w:val="18"/>
        </w:rPr>
        <w:t xml:space="preserve"> Superficie de proyección virtual de 50 pulgadas a una distancia de 7,5 metros</w:t>
      </w:r>
      <w:r w:rsidR="00E6242D">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107B" w14:textId="003E5191" w:rsidR="00972E15" w:rsidRPr="008914EE" w:rsidRDefault="00416313" w:rsidP="008453F5">
    <w:pPr>
      <w:pStyle w:val="Encabezado"/>
      <w:ind w:left="1416"/>
      <w:rPr>
        <w:rFonts w:ascii="Mazda Type" w:hAnsi="Mazda Type"/>
        <w:lang w:eastAsia="de-DE"/>
      </w:rPr>
    </w:pPr>
    <w:r>
      <w:rPr>
        <w:noProof/>
        <w:lang w:val="en-US" w:eastAsia="ja-JP"/>
      </w:rPr>
      <mc:AlternateContent>
        <mc:Choice Requires="wps">
          <w:drawing>
            <wp:anchor distT="0" distB="0" distL="114300" distR="114300" simplePos="0" relativeHeight="251666432" behindDoc="0" locked="0" layoutInCell="1" allowOverlap="1" wp14:anchorId="3DC0D6D5" wp14:editId="16B41080">
              <wp:simplePos x="0" y="0"/>
              <wp:positionH relativeFrom="margin">
                <wp:align>center</wp:align>
              </wp:positionH>
              <wp:positionV relativeFrom="paragraph">
                <wp:posOffset>-548005</wp:posOffset>
              </wp:positionV>
              <wp:extent cx="5181600" cy="444500"/>
              <wp:effectExtent l="0" t="0" r="0" b="0"/>
              <wp:wrapNone/>
              <wp:docPr id="190304325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0EBA4E44" w14:textId="77777777" w:rsidR="00416313" w:rsidRPr="00082EBF" w:rsidRDefault="00416313" w:rsidP="00416313">
                          <w:pPr>
                            <w:jc w:val="center"/>
                            <w:rPr>
                              <w:rFonts w:ascii="Arial" w:hAnsi="Arial" w:cs="Arial"/>
                              <w:b/>
                              <w:color w:val="636363"/>
                            </w:rPr>
                          </w:pPr>
                          <w:r w:rsidRPr="00082EBF">
                            <w:rPr>
                              <w:rFonts w:ascii="Arial" w:hAnsi="Arial" w:cs="Arial"/>
                              <w:b/>
                              <w:color w:val="636363"/>
                            </w:rPr>
                            <w:t xml:space="preserve">NOTA DE PRENSA - MAZDA AUTOMÓVILES ESPAÑA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0D6D5" id="_x0000_t202" coordsize="21600,21600" o:spt="202" path="m,l,21600r21600,l21600,xe">
              <v:stroke joinstyle="miter"/>
              <v:path gradientshapeok="t" o:connecttype="rect"/>
            </v:shapetype>
            <v:shape id="Cuadro de texto 1" o:spid="_x0000_s1026" type="#_x0000_t202" style="position:absolute;left:0;text-align:left;margin-left:0;margin-top:-43.15pt;width:408pt;height:3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" filled="f" stroked="f" strokeweight=".5pt">
              <v:textbox>
                <w:txbxContent>
                  <w:p w14:paraId="0EBA4E44" w14:textId="77777777" w:rsidR="00416313" w:rsidRPr="00082EBF" w:rsidRDefault="00416313" w:rsidP="00416313">
                    <w:pPr>
                      <w:jc w:val="center"/>
                      <w:rPr>
                        <w:rFonts w:ascii="Arial" w:hAnsi="Arial" w:cs="Arial"/>
                        <w:b/>
                        <w:color w:val="636363"/>
                      </w:rPr>
                    </w:pPr>
                    <w:r w:rsidRPr="00082EBF">
                      <w:rPr>
                        <w:rFonts w:ascii="Arial" w:hAnsi="Arial" w:cs="Arial"/>
                        <w:b/>
                        <w:color w:val="636363"/>
                      </w:rPr>
                      <w:t xml:space="preserve">NOTA DE PRENSA - MAZDA AUTOMÓVILES ESPAÑA </w:t>
                    </w:r>
                  </w:p>
                </w:txbxContent>
              </v:textbox>
              <w10:wrap anchorx="margin"/>
            </v:shape>
          </w:pict>
        </mc:Fallback>
      </mc:AlternateContent>
    </w:r>
    <w:r>
      <w:rPr>
        <w:noProof/>
        <w:lang w:val="en-US" w:eastAsia="ja-JP"/>
      </w:rPr>
      <w:drawing>
        <wp:anchor distT="0" distB="0" distL="114300" distR="114300" simplePos="0" relativeHeight="251665408" behindDoc="1" locked="0" layoutInCell="1" allowOverlap="1" wp14:anchorId="3B430E2E" wp14:editId="0B5514DA">
          <wp:simplePos x="0" y="0"/>
          <wp:positionH relativeFrom="page">
            <wp:align>right</wp:align>
          </wp:positionH>
          <wp:positionV relativeFrom="paragraph">
            <wp:posOffset>-2372360</wp:posOffset>
          </wp:positionV>
          <wp:extent cx="7559675" cy="2162175"/>
          <wp:effectExtent l="0" t="0" r="317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52BE"/>
    <w:multiLevelType w:val="hybridMultilevel"/>
    <w:tmpl w:val="235496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A167EB"/>
    <w:multiLevelType w:val="hybridMultilevel"/>
    <w:tmpl w:val="D30E6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4F1D59"/>
    <w:multiLevelType w:val="hybridMultilevel"/>
    <w:tmpl w:val="48B490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0456DD"/>
    <w:multiLevelType w:val="hybridMultilevel"/>
    <w:tmpl w:val="4FC6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DB4D7F"/>
    <w:multiLevelType w:val="hybridMultilevel"/>
    <w:tmpl w:val="77DCCC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12822672">
    <w:abstractNumId w:val="4"/>
  </w:num>
  <w:num w:numId="2" w16cid:durableId="1591816964">
    <w:abstractNumId w:val="5"/>
  </w:num>
  <w:num w:numId="3" w16cid:durableId="121727983">
    <w:abstractNumId w:val="3"/>
  </w:num>
  <w:num w:numId="4" w16cid:durableId="1520465094">
    <w:abstractNumId w:val="2"/>
  </w:num>
  <w:num w:numId="5" w16cid:durableId="192766992">
    <w:abstractNumId w:val="0"/>
  </w:num>
  <w:num w:numId="6" w16cid:durableId="704136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3F"/>
    <w:rsid w:val="0000719D"/>
    <w:rsid w:val="000237E6"/>
    <w:rsid w:val="00043220"/>
    <w:rsid w:val="00045D3C"/>
    <w:rsid w:val="00055545"/>
    <w:rsid w:val="00057C7B"/>
    <w:rsid w:val="00066E2A"/>
    <w:rsid w:val="0008284A"/>
    <w:rsid w:val="00086F66"/>
    <w:rsid w:val="00092CDC"/>
    <w:rsid w:val="00094A26"/>
    <w:rsid w:val="00096533"/>
    <w:rsid w:val="0009672E"/>
    <w:rsid w:val="000A73CF"/>
    <w:rsid w:val="000B6FE5"/>
    <w:rsid w:val="000C38CA"/>
    <w:rsid w:val="000D4F84"/>
    <w:rsid w:val="000E4663"/>
    <w:rsid w:val="000E4D85"/>
    <w:rsid w:val="0011477A"/>
    <w:rsid w:val="00131D60"/>
    <w:rsid w:val="00134FDF"/>
    <w:rsid w:val="001361EE"/>
    <w:rsid w:val="00144C82"/>
    <w:rsid w:val="00154391"/>
    <w:rsid w:val="0015506B"/>
    <w:rsid w:val="00161F5A"/>
    <w:rsid w:val="001638B3"/>
    <w:rsid w:val="001808A4"/>
    <w:rsid w:val="00181339"/>
    <w:rsid w:val="001935FE"/>
    <w:rsid w:val="00194140"/>
    <w:rsid w:val="0019677C"/>
    <w:rsid w:val="001A2ED1"/>
    <w:rsid w:val="001A44BF"/>
    <w:rsid w:val="001B1132"/>
    <w:rsid w:val="001B516D"/>
    <w:rsid w:val="001C125F"/>
    <w:rsid w:val="001D07B6"/>
    <w:rsid w:val="001D5A45"/>
    <w:rsid w:val="001E1CF4"/>
    <w:rsid w:val="001F0243"/>
    <w:rsid w:val="00201687"/>
    <w:rsid w:val="00205564"/>
    <w:rsid w:val="002108C5"/>
    <w:rsid w:val="0021447E"/>
    <w:rsid w:val="0021551C"/>
    <w:rsid w:val="002178B6"/>
    <w:rsid w:val="00222C74"/>
    <w:rsid w:val="002455CB"/>
    <w:rsid w:val="00255D3F"/>
    <w:rsid w:val="002663C6"/>
    <w:rsid w:val="00267789"/>
    <w:rsid w:val="00280CB9"/>
    <w:rsid w:val="002A027B"/>
    <w:rsid w:val="002A3B96"/>
    <w:rsid w:val="002C285D"/>
    <w:rsid w:val="002C2D75"/>
    <w:rsid w:val="002E7E41"/>
    <w:rsid w:val="002F1A31"/>
    <w:rsid w:val="0030585E"/>
    <w:rsid w:val="003153AC"/>
    <w:rsid w:val="00331C35"/>
    <w:rsid w:val="00340101"/>
    <w:rsid w:val="003530B3"/>
    <w:rsid w:val="003568E2"/>
    <w:rsid w:val="0036771F"/>
    <w:rsid w:val="00370065"/>
    <w:rsid w:val="00376BB3"/>
    <w:rsid w:val="00382224"/>
    <w:rsid w:val="003A485D"/>
    <w:rsid w:val="003A5FE8"/>
    <w:rsid w:val="003A683F"/>
    <w:rsid w:val="003B1BD9"/>
    <w:rsid w:val="003B4EEE"/>
    <w:rsid w:val="003C153F"/>
    <w:rsid w:val="003E5B11"/>
    <w:rsid w:val="003E644C"/>
    <w:rsid w:val="003F08CF"/>
    <w:rsid w:val="003F6946"/>
    <w:rsid w:val="003F6F36"/>
    <w:rsid w:val="004055D9"/>
    <w:rsid w:val="004064CF"/>
    <w:rsid w:val="00407A04"/>
    <w:rsid w:val="00407B22"/>
    <w:rsid w:val="00416313"/>
    <w:rsid w:val="004250E5"/>
    <w:rsid w:val="004430EC"/>
    <w:rsid w:val="004657E7"/>
    <w:rsid w:val="00465BCB"/>
    <w:rsid w:val="00483B0F"/>
    <w:rsid w:val="00487316"/>
    <w:rsid w:val="00491F76"/>
    <w:rsid w:val="004A1A72"/>
    <w:rsid w:val="004B3B77"/>
    <w:rsid w:val="004C0208"/>
    <w:rsid w:val="004E1D85"/>
    <w:rsid w:val="004E1DE2"/>
    <w:rsid w:val="004F0C69"/>
    <w:rsid w:val="00500292"/>
    <w:rsid w:val="00511AA1"/>
    <w:rsid w:val="005176EB"/>
    <w:rsid w:val="00517F1A"/>
    <w:rsid w:val="00520456"/>
    <w:rsid w:val="0052727F"/>
    <w:rsid w:val="00534358"/>
    <w:rsid w:val="005426EA"/>
    <w:rsid w:val="005643C0"/>
    <w:rsid w:val="00566120"/>
    <w:rsid w:val="005861A2"/>
    <w:rsid w:val="00586D4C"/>
    <w:rsid w:val="00593C2B"/>
    <w:rsid w:val="00594E2C"/>
    <w:rsid w:val="005A787A"/>
    <w:rsid w:val="005B2DD9"/>
    <w:rsid w:val="005B3CDB"/>
    <w:rsid w:val="005C384D"/>
    <w:rsid w:val="005C7932"/>
    <w:rsid w:val="005D0A65"/>
    <w:rsid w:val="005E336E"/>
    <w:rsid w:val="005F1B6C"/>
    <w:rsid w:val="005F3BD9"/>
    <w:rsid w:val="005F5954"/>
    <w:rsid w:val="00604045"/>
    <w:rsid w:val="00605499"/>
    <w:rsid w:val="00610836"/>
    <w:rsid w:val="00611CA4"/>
    <w:rsid w:val="006177AC"/>
    <w:rsid w:val="0065460D"/>
    <w:rsid w:val="00665218"/>
    <w:rsid w:val="006761A6"/>
    <w:rsid w:val="006832C3"/>
    <w:rsid w:val="00684421"/>
    <w:rsid w:val="00691AAD"/>
    <w:rsid w:val="006974F5"/>
    <w:rsid w:val="00697826"/>
    <w:rsid w:val="006A6179"/>
    <w:rsid w:val="006C4B7A"/>
    <w:rsid w:val="006D50E6"/>
    <w:rsid w:val="006E159D"/>
    <w:rsid w:val="006F31D7"/>
    <w:rsid w:val="006F5DF0"/>
    <w:rsid w:val="00703E2D"/>
    <w:rsid w:val="0070545B"/>
    <w:rsid w:val="00717CEB"/>
    <w:rsid w:val="00725614"/>
    <w:rsid w:val="00731FD9"/>
    <w:rsid w:val="0074225A"/>
    <w:rsid w:val="00754604"/>
    <w:rsid w:val="00775DAD"/>
    <w:rsid w:val="007819AC"/>
    <w:rsid w:val="007942A7"/>
    <w:rsid w:val="00797B32"/>
    <w:rsid w:val="00797D4A"/>
    <w:rsid w:val="007A5DC2"/>
    <w:rsid w:val="007C2B11"/>
    <w:rsid w:val="007C4B62"/>
    <w:rsid w:val="007C5AE5"/>
    <w:rsid w:val="007C5CC4"/>
    <w:rsid w:val="007D4772"/>
    <w:rsid w:val="007D4D60"/>
    <w:rsid w:val="007D73A6"/>
    <w:rsid w:val="007E2F07"/>
    <w:rsid w:val="007F2EB9"/>
    <w:rsid w:val="00830E90"/>
    <w:rsid w:val="00834E25"/>
    <w:rsid w:val="008453F5"/>
    <w:rsid w:val="008569F3"/>
    <w:rsid w:val="00856F4D"/>
    <w:rsid w:val="00862BE0"/>
    <w:rsid w:val="00872E07"/>
    <w:rsid w:val="00877307"/>
    <w:rsid w:val="00880B08"/>
    <w:rsid w:val="0088222D"/>
    <w:rsid w:val="008914EE"/>
    <w:rsid w:val="00894FD7"/>
    <w:rsid w:val="008A1F76"/>
    <w:rsid w:val="008A264D"/>
    <w:rsid w:val="008A3C23"/>
    <w:rsid w:val="008B0D33"/>
    <w:rsid w:val="008C08DE"/>
    <w:rsid w:val="008E2D6C"/>
    <w:rsid w:val="008E5C81"/>
    <w:rsid w:val="008F0613"/>
    <w:rsid w:val="008F4591"/>
    <w:rsid w:val="008F7184"/>
    <w:rsid w:val="00903920"/>
    <w:rsid w:val="009223CF"/>
    <w:rsid w:val="00936306"/>
    <w:rsid w:val="00943FDC"/>
    <w:rsid w:val="009528BE"/>
    <w:rsid w:val="0095489B"/>
    <w:rsid w:val="00957AF1"/>
    <w:rsid w:val="00962028"/>
    <w:rsid w:val="00972E15"/>
    <w:rsid w:val="00973351"/>
    <w:rsid w:val="009811AB"/>
    <w:rsid w:val="00983F0B"/>
    <w:rsid w:val="009843E5"/>
    <w:rsid w:val="00987C4A"/>
    <w:rsid w:val="009938DB"/>
    <w:rsid w:val="009967D7"/>
    <w:rsid w:val="009C39CB"/>
    <w:rsid w:val="009C5BA2"/>
    <w:rsid w:val="009D25A9"/>
    <w:rsid w:val="009D6764"/>
    <w:rsid w:val="00A03857"/>
    <w:rsid w:val="00A123F7"/>
    <w:rsid w:val="00A31A4F"/>
    <w:rsid w:val="00A3539C"/>
    <w:rsid w:val="00A36470"/>
    <w:rsid w:val="00A56C9A"/>
    <w:rsid w:val="00A617B4"/>
    <w:rsid w:val="00A64046"/>
    <w:rsid w:val="00A71A05"/>
    <w:rsid w:val="00A77EDA"/>
    <w:rsid w:val="00A909E0"/>
    <w:rsid w:val="00A91F21"/>
    <w:rsid w:val="00A92A3D"/>
    <w:rsid w:val="00AA3ECE"/>
    <w:rsid w:val="00AD054B"/>
    <w:rsid w:val="00AD691F"/>
    <w:rsid w:val="00AF29EE"/>
    <w:rsid w:val="00AF3209"/>
    <w:rsid w:val="00AF744A"/>
    <w:rsid w:val="00B05B85"/>
    <w:rsid w:val="00B0765A"/>
    <w:rsid w:val="00B14A45"/>
    <w:rsid w:val="00B227C8"/>
    <w:rsid w:val="00B2639C"/>
    <w:rsid w:val="00B37E06"/>
    <w:rsid w:val="00B5375B"/>
    <w:rsid w:val="00B55DC7"/>
    <w:rsid w:val="00B77B79"/>
    <w:rsid w:val="00B87402"/>
    <w:rsid w:val="00B94944"/>
    <w:rsid w:val="00B96D7F"/>
    <w:rsid w:val="00BA6F9A"/>
    <w:rsid w:val="00BB5DED"/>
    <w:rsid w:val="00BC3F2B"/>
    <w:rsid w:val="00BD2041"/>
    <w:rsid w:val="00BD78E0"/>
    <w:rsid w:val="00BF1CDF"/>
    <w:rsid w:val="00C139EF"/>
    <w:rsid w:val="00C149BC"/>
    <w:rsid w:val="00C16C69"/>
    <w:rsid w:val="00C211D4"/>
    <w:rsid w:val="00C40EDC"/>
    <w:rsid w:val="00C41556"/>
    <w:rsid w:val="00C5744E"/>
    <w:rsid w:val="00C64BD6"/>
    <w:rsid w:val="00C71A80"/>
    <w:rsid w:val="00C721A7"/>
    <w:rsid w:val="00C84203"/>
    <w:rsid w:val="00C859FA"/>
    <w:rsid w:val="00C97D52"/>
    <w:rsid w:val="00CA1121"/>
    <w:rsid w:val="00CA2363"/>
    <w:rsid w:val="00CA725F"/>
    <w:rsid w:val="00CC5EF8"/>
    <w:rsid w:val="00CD199A"/>
    <w:rsid w:val="00CE75CB"/>
    <w:rsid w:val="00CF6F57"/>
    <w:rsid w:val="00D03719"/>
    <w:rsid w:val="00D067BC"/>
    <w:rsid w:val="00D17986"/>
    <w:rsid w:val="00D312F6"/>
    <w:rsid w:val="00D32CAD"/>
    <w:rsid w:val="00D468B9"/>
    <w:rsid w:val="00D47232"/>
    <w:rsid w:val="00D53C63"/>
    <w:rsid w:val="00D7651A"/>
    <w:rsid w:val="00D91FB6"/>
    <w:rsid w:val="00DA15DE"/>
    <w:rsid w:val="00DB6422"/>
    <w:rsid w:val="00DC3FD6"/>
    <w:rsid w:val="00DE2E82"/>
    <w:rsid w:val="00E15536"/>
    <w:rsid w:val="00E23BA1"/>
    <w:rsid w:val="00E269D4"/>
    <w:rsid w:val="00E277F8"/>
    <w:rsid w:val="00E35867"/>
    <w:rsid w:val="00E55C37"/>
    <w:rsid w:val="00E6242D"/>
    <w:rsid w:val="00E77A06"/>
    <w:rsid w:val="00E836F0"/>
    <w:rsid w:val="00E85A91"/>
    <w:rsid w:val="00E94FED"/>
    <w:rsid w:val="00E96724"/>
    <w:rsid w:val="00EA3BD3"/>
    <w:rsid w:val="00EA452F"/>
    <w:rsid w:val="00EA7ABA"/>
    <w:rsid w:val="00EB23C3"/>
    <w:rsid w:val="00EB77DB"/>
    <w:rsid w:val="00EC5094"/>
    <w:rsid w:val="00ED0A52"/>
    <w:rsid w:val="00EE39AE"/>
    <w:rsid w:val="00EE4F6F"/>
    <w:rsid w:val="00EF575B"/>
    <w:rsid w:val="00F04AF0"/>
    <w:rsid w:val="00F171FC"/>
    <w:rsid w:val="00F20341"/>
    <w:rsid w:val="00F31CF7"/>
    <w:rsid w:val="00F42217"/>
    <w:rsid w:val="00F47741"/>
    <w:rsid w:val="00F55CC8"/>
    <w:rsid w:val="00F719B7"/>
    <w:rsid w:val="00F7522D"/>
    <w:rsid w:val="00F90189"/>
    <w:rsid w:val="00FC4DAB"/>
    <w:rsid w:val="00FC5AE0"/>
    <w:rsid w:val="00FD5D60"/>
    <w:rsid w:val="00FF5C1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CBC80"/>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lang w:val="es-E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E15"/>
    <w:pPr>
      <w:tabs>
        <w:tab w:val="center" w:pos="4536"/>
        <w:tab w:val="right" w:pos="9072"/>
      </w:tabs>
    </w:pPr>
    <w:rPr>
      <w:rFonts w:eastAsiaTheme="minorHAnsi"/>
      <w:lang w:eastAsia="en-US"/>
    </w:rPr>
  </w:style>
  <w:style w:type="character" w:customStyle="1" w:styleId="EncabezadoCar">
    <w:name w:val="Encabezado Car"/>
    <w:basedOn w:val="Fuentedeprrafopredeter"/>
    <w:link w:val="Encabezado"/>
    <w:uiPriority w:val="99"/>
    <w:rsid w:val="00972E15"/>
  </w:style>
  <w:style w:type="paragraph" w:styleId="Piedepgina">
    <w:name w:val="footer"/>
    <w:basedOn w:val="Normal"/>
    <w:link w:val="PiedepginaCar"/>
    <w:uiPriority w:val="99"/>
    <w:unhideWhenUsed/>
    <w:rsid w:val="00972E15"/>
    <w:pPr>
      <w:tabs>
        <w:tab w:val="center" w:pos="4536"/>
        <w:tab w:val="right" w:pos="9072"/>
      </w:tabs>
    </w:pPr>
    <w:rPr>
      <w:rFonts w:eastAsiaTheme="minorHAnsi"/>
      <w:lang w:eastAsia="en-US"/>
    </w:rPr>
  </w:style>
  <w:style w:type="character" w:customStyle="1" w:styleId="PiedepginaCar">
    <w:name w:val="Pie de página Car"/>
    <w:basedOn w:val="Fuentedeprrafopredeter"/>
    <w:link w:val="Piedepgina"/>
    <w:uiPriority w:val="99"/>
    <w:rsid w:val="00972E15"/>
  </w:style>
  <w:style w:type="character" w:styleId="Hipervnculo">
    <w:name w:val="Hyperlink"/>
    <w:basedOn w:val="Fuentedeprrafopredeter"/>
    <w:uiPriority w:val="99"/>
    <w:unhideWhenUsed/>
    <w:rsid w:val="000237E6"/>
    <w:rPr>
      <w:color w:val="0563C1" w:themeColor="hyperlink"/>
      <w:u w:val="single"/>
    </w:rPr>
  </w:style>
  <w:style w:type="character" w:customStyle="1" w:styleId="UnresolvedMention1">
    <w:name w:val="Unresolved Mention1"/>
    <w:basedOn w:val="Fuentedeprrafopredeter"/>
    <w:uiPriority w:val="99"/>
    <w:rsid w:val="000237E6"/>
    <w:rPr>
      <w:color w:val="605E5C"/>
      <w:shd w:val="clear" w:color="auto" w:fill="E1DFDD"/>
    </w:rPr>
  </w:style>
  <w:style w:type="paragraph" w:styleId="Prrafodelista">
    <w:name w:val="List Paragraph"/>
    <w:basedOn w:val="Normal"/>
    <w:uiPriority w:val="34"/>
    <w:qFormat/>
    <w:rsid w:val="00C97D52"/>
    <w:pPr>
      <w:ind w:left="720"/>
      <w:contextualSpacing/>
    </w:pPr>
  </w:style>
  <w:style w:type="paragraph" w:styleId="Textodeglobo">
    <w:name w:val="Balloon Text"/>
    <w:basedOn w:val="Normal"/>
    <w:link w:val="TextodegloboCar"/>
    <w:uiPriority w:val="99"/>
    <w:semiHidden/>
    <w:unhideWhenUsed/>
    <w:rsid w:val="00C97D52"/>
    <w:rPr>
      <w:rFonts w:ascii="Tahoma" w:hAnsi="Tahoma" w:cs="Tahoma"/>
      <w:sz w:val="16"/>
      <w:szCs w:val="16"/>
    </w:rPr>
  </w:style>
  <w:style w:type="character" w:customStyle="1" w:styleId="TextodegloboCar">
    <w:name w:val="Texto de globo Car"/>
    <w:basedOn w:val="Fuentedeprrafopredeter"/>
    <w:link w:val="Textodeglobo"/>
    <w:uiPriority w:val="99"/>
    <w:semiHidden/>
    <w:rsid w:val="00C97D52"/>
    <w:rPr>
      <w:rFonts w:ascii="Tahoma" w:eastAsiaTheme="minorEastAsia" w:hAnsi="Tahoma" w:cs="Tahoma"/>
      <w:sz w:val="16"/>
      <w:szCs w:val="16"/>
      <w:lang w:eastAsia="de-DE"/>
    </w:rPr>
  </w:style>
  <w:style w:type="character" w:styleId="Hipervnculovisitado">
    <w:name w:val="FollowedHyperlink"/>
    <w:basedOn w:val="Fuentedeprrafopredeter"/>
    <w:uiPriority w:val="99"/>
    <w:semiHidden/>
    <w:unhideWhenUsed/>
    <w:rsid w:val="00862BE0"/>
    <w:rPr>
      <w:color w:val="954F72" w:themeColor="followedHyperlink"/>
      <w:u w:val="single"/>
    </w:rPr>
  </w:style>
  <w:style w:type="character" w:styleId="Refdecomentario">
    <w:name w:val="annotation reference"/>
    <w:basedOn w:val="Fuentedeprrafopredeter"/>
    <w:uiPriority w:val="99"/>
    <w:semiHidden/>
    <w:unhideWhenUsed/>
    <w:rsid w:val="007C4B62"/>
    <w:rPr>
      <w:sz w:val="18"/>
      <w:szCs w:val="18"/>
    </w:rPr>
  </w:style>
  <w:style w:type="paragraph" w:styleId="Textocomentario">
    <w:name w:val="annotation text"/>
    <w:basedOn w:val="Normal"/>
    <w:link w:val="TextocomentarioCar"/>
    <w:uiPriority w:val="99"/>
    <w:semiHidden/>
    <w:unhideWhenUsed/>
    <w:rsid w:val="007C4B62"/>
  </w:style>
  <w:style w:type="character" w:customStyle="1" w:styleId="TextocomentarioCar">
    <w:name w:val="Texto comentario Car"/>
    <w:basedOn w:val="Fuentedeprrafopredeter"/>
    <w:link w:val="Textocomentario"/>
    <w:uiPriority w:val="99"/>
    <w:semiHidden/>
    <w:rsid w:val="007C4B62"/>
    <w:rPr>
      <w:lang w:eastAsia="de-DE"/>
    </w:rPr>
  </w:style>
  <w:style w:type="paragraph" w:styleId="Asuntodelcomentario">
    <w:name w:val="annotation subject"/>
    <w:basedOn w:val="Textocomentario"/>
    <w:next w:val="Textocomentario"/>
    <w:link w:val="AsuntodelcomentarioCar"/>
    <w:uiPriority w:val="99"/>
    <w:semiHidden/>
    <w:unhideWhenUsed/>
    <w:rsid w:val="007C4B62"/>
    <w:rPr>
      <w:b/>
      <w:bCs/>
    </w:rPr>
  </w:style>
  <w:style w:type="character" w:customStyle="1" w:styleId="AsuntodelcomentarioCar">
    <w:name w:val="Asunto del comentario Car"/>
    <w:basedOn w:val="TextocomentarioCar"/>
    <w:link w:val="Asuntodelcomentario"/>
    <w:uiPriority w:val="99"/>
    <w:semiHidden/>
    <w:rsid w:val="007C4B62"/>
    <w:rPr>
      <w:b/>
      <w:bCs/>
      <w:lang w:eastAsia="de-DE"/>
    </w:rPr>
  </w:style>
  <w:style w:type="character" w:styleId="Mencinsinresolver">
    <w:name w:val="Unresolved Mention"/>
    <w:basedOn w:val="Fuentedeprrafopredeter"/>
    <w:uiPriority w:val="99"/>
    <w:semiHidden/>
    <w:unhideWhenUsed/>
    <w:rsid w:val="00CE75CB"/>
    <w:rPr>
      <w:color w:val="605E5C"/>
      <w:shd w:val="clear" w:color="auto" w:fill="E1DFDD"/>
    </w:rPr>
  </w:style>
  <w:style w:type="paragraph" w:styleId="Ttulo">
    <w:name w:val="Title"/>
    <w:basedOn w:val="Normal"/>
    <w:next w:val="Normal"/>
    <w:link w:val="TtuloCar"/>
    <w:uiPriority w:val="10"/>
    <w:qFormat/>
    <w:rsid w:val="00983F0B"/>
    <w:pPr>
      <w:contextualSpacing/>
    </w:pPr>
    <w:rPr>
      <w:rFonts w:asciiTheme="majorHAnsi" w:eastAsiaTheme="majorEastAsia" w:hAnsiTheme="majorHAnsi" w:cstheme="majorBidi"/>
      <w:spacing w:val="-10"/>
      <w:kern w:val="28"/>
      <w:sz w:val="56"/>
      <w:szCs w:val="56"/>
      <w:lang w:val="en-GB" w:eastAsia="ja-JP"/>
    </w:rPr>
  </w:style>
  <w:style w:type="character" w:customStyle="1" w:styleId="TtuloCar">
    <w:name w:val="Título Car"/>
    <w:basedOn w:val="Fuentedeprrafopredeter"/>
    <w:link w:val="Ttulo"/>
    <w:uiPriority w:val="10"/>
    <w:rsid w:val="00983F0B"/>
    <w:rPr>
      <w:rFonts w:asciiTheme="majorHAnsi" w:eastAsiaTheme="majorEastAsia" w:hAnsiTheme="majorHAnsi" w:cstheme="majorBidi"/>
      <w:spacing w:val="-10"/>
      <w:kern w:val="28"/>
      <w:sz w:val="56"/>
      <w:szCs w:val="56"/>
      <w:lang w:val="en-GB" w:eastAsia="ja-JP"/>
    </w:rPr>
  </w:style>
  <w:style w:type="paragraph" w:styleId="Textonotapie">
    <w:name w:val="footnote text"/>
    <w:basedOn w:val="Normal"/>
    <w:link w:val="TextonotapieCar"/>
    <w:uiPriority w:val="99"/>
    <w:unhideWhenUsed/>
    <w:qFormat/>
    <w:rsid w:val="00C64BD6"/>
    <w:rPr>
      <w:sz w:val="20"/>
      <w:szCs w:val="20"/>
    </w:rPr>
  </w:style>
  <w:style w:type="character" w:customStyle="1" w:styleId="TextonotapieCar">
    <w:name w:val="Texto nota pie Car"/>
    <w:basedOn w:val="Fuentedeprrafopredeter"/>
    <w:link w:val="Textonotapie"/>
    <w:uiPriority w:val="99"/>
    <w:qFormat/>
    <w:rsid w:val="00C64BD6"/>
    <w:rPr>
      <w:sz w:val="20"/>
      <w:szCs w:val="20"/>
      <w:lang w:val="es-ES" w:eastAsia="de-DE"/>
    </w:rPr>
  </w:style>
  <w:style w:type="character" w:styleId="Refdenotaalpie">
    <w:name w:val="footnote reference"/>
    <w:basedOn w:val="Fuentedeprrafopredeter"/>
    <w:uiPriority w:val="99"/>
    <w:semiHidden/>
    <w:unhideWhenUsed/>
    <w:qFormat/>
    <w:rsid w:val="00C64B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9731">
      <w:bodyDiv w:val="1"/>
      <w:marLeft w:val="0"/>
      <w:marRight w:val="0"/>
      <w:marTop w:val="0"/>
      <w:marBottom w:val="0"/>
      <w:divBdr>
        <w:top w:val="none" w:sz="0" w:space="0" w:color="auto"/>
        <w:left w:val="none" w:sz="0" w:space="0" w:color="auto"/>
        <w:bottom w:val="none" w:sz="0" w:space="0" w:color="auto"/>
        <w:right w:val="none" w:sz="0" w:space="0" w:color="auto"/>
      </w:divBdr>
    </w:div>
    <w:div w:id="274944131">
      <w:bodyDiv w:val="1"/>
      <w:marLeft w:val="0"/>
      <w:marRight w:val="0"/>
      <w:marTop w:val="0"/>
      <w:marBottom w:val="0"/>
      <w:divBdr>
        <w:top w:val="none" w:sz="0" w:space="0" w:color="auto"/>
        <w:left w:val="none" w:sz="0" w:space="0" w:color="auto"/>
        <w:bottom w:val="none" w:sz="0" w:space="0" w:color="auto"/>
        <w:right w:val="none" w:sz="0" w:space="0" w:color="auto"/>
      </w:divBdr>
    </w:div>
    <w:div w:id="339163406">
      <w:bodyDiv w:val="1"/>
      <w:marLeft w:val="0"/>
      <w:marRight w:val="0"/>
      <w:marTop w:val="0"/>
      <w:marBottom w:val="0"/>
      <w:divBdr>
        <w:top w:val="none" w:sz="0" w:space="0" w:color="auto"/>
        <w:left w:val="none" w:sz="0" w:space="0" w:color="auto"/>
        <w:bottom w:val="none" w:sz="0" w:space="0" w:color="auto"/>
        <w:right w:val="none" w:sz="0" w:space="0" w:color="auto"/>
      </w:divBdr>
    </w:div>
    <w:div w:id="403996244">
      <w:bodyDiv w:val="1"/>
      <w:marLeft w:val="0"/>
      <w:marRight w:val="0"/>
      <w:marTop w:val="0"/>
      <w:marBottom w:val="0"/>
      <w:divBdr>
        <w:top w:val="none" w:sz="0" w:space="0" w:color="auto"/>
        <w:left w:val="none" w:sz="0" w:space="0" w:color="auto"/>
        <w:bottom w:val="none" w:sz="0" w:space="0" w:color="auto"/>
        <w:right w:val="none" w:sz="0" w:space="0" w:color="auto"/>
      </w:divBdr>
      <w:divsChild>
        <w:div w:id="1960649064">
          <w:marLeft w:val="0"/>
          <w:marRight w:val="0"/>
          <w:marTop w:val="0"/>
          <w:marBottom w:val="0"/>
          <w:divBdr>
            <w:top w:val="none" w:sz="0" w:space="0" w:color="auto"/>
            <w:left w:val="none" w:sz="0" w:space="0" w:color="auto"/>
            <w:bottom w:val="none" w:sz="0" w:space="0" w:color="auto"/>
            <w:right w:val="none" w:sz="0" w:space="0" w:color="auto"/>
          </w:divBdr>
          <w:divsChild>
            <w:div w:id="1644239843">
              <w:marLeft w:val="0"/>
              <w:marRight w:val="0"/>
              <w:marTop w:val="0"/>
              <w:marBottom w:val="0"/>
              <w:divBdr>
                <w:top w:val="none" w:sz="0" w:space="0" w:color="auto"/>
                <w:left w:val="none" w:sz="0" w:space="0" w:color="auto"/>
                <w:bottom w:val="none" w:sz="0" w:space="0" w:color="auto"/>
                <w:right w:val="none" w:sz="0" w:space="0" w:color="auto"/>
              </w:divBdr>
              <w:divsChild>
                <w:div w:id="1488551637">
                  <w:marLeft w:val="0"/>
                  <w:marRight w:val="0"/>
                  <w:marTop w:val="0"/>
                  <w:marBottom w:val="0"/>
                  <w:divBdr>
                    <w:top w:val="none" w:sz="0" w:space="0" w:color="auto"/>
                    <w:left w:val="none" w:sz="0" w:space="0" w:color="auto"/>
                    <w:bottom w:val="none" w:sz="0" w:space="0" w:color="auto"/>
                    <w:right w:val="none" w:sz="0" w:space="0" w:color="auto"/>
                  </w:divBdr>
                  <w:divsChild>
                    <w:div w:id="2068216286">
                      <w:marLeft w:val="0"/>
                      <w:marRight w:val="0"/>
                      <w:marTop w:val="0"/>
                      <w:marBottom w:val="0"/>
                      <w:divBdr>
                        <w:top w:val="none" w:sz="0" w:space="0" w:color="auto"/>
                        <w:left w:val="none" w:sz="0" w:space="0" w:color="auto"/>
                        <w:bottom w:val="none" w:sz="0" w:space="0" w:color="auto"/>
                        <w:right w:val="none" w:sz="0" w:space="0" w:color="auto"/>
                      </w:divBdr>
                      <w:divsChild>
                        <w:div w:id="1223903961">
                          <w:marLeft w:val="0"/>
                          <w:marRight w:val="0"/>
                          <w:marTop w:val="0"/>
                          <w:marBottom w:val="0"/>
                          <w:divBdr>
                            <w:top w:val="none" w:sz="0" w:space="0" w:color="auto"/>
                            <w:left w:val="none" w:sz="0" w:space="0" w:color="auto"/>
                            <w:bottom w:val="none" w:sz="0" w:space="0" w:color="auto"/>
                            <w:right w:val="none" w:sz="0" w:space="0" w:color="auto"/>
                          </w:divBdr>
                          <w:divsChild>
                            <w:div w:id="7016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306499">
      <w:bodyDiv w:val="1"/>
      <w:marLeft w:val="0"/>
      <w:marRight w:val="0"/>
      <w:marTop w:val="0"/>
      <w:marBottom w:val="0"/>
      <w:divBdr>
        <w:top w:val="none" w:sz="0" w:space="0" w:color="auto"/>
        <w:left w:val="none" w:sz="0" w:space="0" w:color="auto"/>
        <w:bottom w:val="none" w:sz="0" w:space="0" w:color="auto"/>
        <w:right w:val="none" w:sz="0" w:space="0" w:color="auto"/>
      </w:divBdr>
    </w:div>
    <w:div w:id="752819674">
      <w:bodyDiv w:val="1"/>
      <w:marLeft w:val="0"/>
      <w:marRight w:val="0"/>
      <w:marTop w:val="0"/>
      <w:marBottom w:val="0"/>
      <w:divBdr>
        <w:top w:val="none" w:sz="0" w:space="0" w:color="auto"/>
        <w:left w:val="none" w:sz="0" w:space="0" w:color="auto"/>
        <w:bottom w:val="none" w:sz="0" w:space="0" w:color="auto"/>
        <w:right w:val="none" w:sz="0" w:space="0" w:color="auto"/>
      </w:divBdr>
    </w:div>
    <w:div w:id="1102409251">
      <w:bodyDiv w:val="1"/>
      <w:marLeft w:val="0"/>
      <w:marRight w:val="0"/>
      <w:marTop w:val="0"/>
      <w:marBottom w:val="0"/>
      <w:divBdr>
        <w:top w:val="none" w:sz="0" w:space="0" w:color="auto"/>
        <w:left w:val="none" w:sz="0" w:space="0" w:color="auto"/>
        <w:bottom w:val="none" w:sz="0" w:space="0" w:color="auto"/>
        <w:right w:val="none" w:sz="0" w:space="0" w:color="auto"/>
      </w:divBdr>
    </w:div>
    <w:div w:id="1175730560">
      <w:bodyDiv w:val="1"/>
      <w:marLeft w:val="0"/>
      <w:marRight w:val="0"/>
      <w:marTop w:val="0"/>
      <w:marBottom w:val="0"/>
      <w:divBdr>
        <w:top w:val="none" w:sz="0" w:space="0" w:color="auto"/>
        <w:left w:val="none" w:sz="0" w:space="0" w:color="auto"/>
        <w:bottom w:val="none" w:sz="0" w:space="0" w:color="auto"/>
        <w:right w:val="none" w:sz="0" w:space="0" w:color="auto"/>
      </w:divBdr>
    </w:div>
    <w:div w:id="1323387986">
      <w:bodyDiv w:val="1"/>
      <w:marLeft w:val="0"/>
      <w:marRight w:val="0"/>
      <w:marTop w:val="0"/>
      <w:marBottom w:val="0"/>
      <w:divBdr>
        <w:top w:val="none" w:sz="0" w:space="0" w:color="auto"/>
        <w:left w:val="none" w:sz="0" w:space="0" w:color="auto"/>
        <w:bottom w:val="none" w:sz="0" w:space="0" w:color="auto"/>
        <w:right w:val="none" w:sz="0" w:space="0" w:color="auto"/>
      </w:divBdr>
    </w:div>
    <w:div w:id="1623657550">
      <w:bodyDiv w:val="1"/>
      <w:marLeft w:val="0"/>
      <w:marRight w:val="0"/>
      <w:marTop w:val="0"/>
      <w:marBottom w:val="0"/>
      <w:divBdr>
        <w:top w:val="none" w:sz="0" w:space="0" w:color="auto"/>
        <w:left w:val="none" w:sz="0" w:space="0" w:color="auto"/>
        <w:bottom w:val="none" w:sz="0" w:space="0" w:color="auto"/>
        <w:right w:val="none" w:sz="0" w:space="0" w:color="auto"/>
      </w:divBdr>
    </w:div>
    <w:div w:id="1807359688">
      <w:bodyDiv w:val="1"/>
      <w:marLeft w:val="0"/>
      <w:marRight w:val="0"/>
      <w:marTop w:val="0"/>
      <w:marBottom w:val="0"/>
      <w:divBdr>
        <w:top w:val="none" w:sz="0" w:space="0" w:color="auto"/>
        <w:left w:val="none" w:sz="0" w:space="0" w:color="auto"/>
        <w:bottom w:val="none" w:sz="0" w:space="0" w:color="auto"/>
        <w:right w:val="none" w:sz="0" w:space="0" w:color="auto"/>
      </w:divBdr>
    </w:div>
    <w:div w:id="1853959429">
      <w:bodyDiv w:val="1"/>
      <w:marLeft w:val="0"/>
      <w:marRight w:val="0"/>
      <w:marTop w:val="0"/>
      <w:marBottom w:val="0"/>
      <w:divBdr>
        <w:top w:val="none" w:sz="0" w:space="0" w:color="auto"/>
        <w:left w:val="none" w:sz="0" w:space="0" w:color="auto"/>
        <w:bottom w:val="none" w:sz="0" w:space="0" w:color="auto"/>
        <w:right w:val="none" w:sz="0" w:space="0" w:color="auto"/>
      </w:divBdr>
    </w:div>
    <w:div w:id="1883320805">
      <w:bodyDiv w:val="1"/>
      <w:marLeft w:val="0"/>
      <w:marRight w:val="0"/>
      <w:marTop w:val="0"/>
      <w:marBottom w:val="0"/>
      <w:divBdr>
        <w:top w:val="none" w:sz="0" w:space="0" w:color="auto"/>
        <w:left w:val="none" w:sz="0" w:space="0" w:color="auto"/>
        <w:bottom w:val="none" w:sz="0" w:space="0" w:color="auto"/>
        <w:right w:val="none" w:sz="0" w:space="0" w:color="auto"/>
      </w:divBdr>
    </w:div>
    <w:div w:id="201772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mazdaesp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MazdaEspana?ref_src=twsrc%5Egoogle%7Ctwcamp%5Eserp%7Ctwgr%5Eauth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MazdaES" TargetMode="External"/><Relationship Id="rId4" Type="http://schemas.openxmlformats.org/officeDocument/2006/relationships/settings" Target="settings.xml"/><Relationship Id="rId9" Type="http://schemas.openxmlformats.org/officeDocument/2006/relationships/hyperlink" Target="http://www.mazd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C949A-9F7C-4768-B040-7FCC66502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40</TotalTime>
  <Pages>3</Pages>
  <Words>1003</Words>
  <Characters>5518</Characters>
  <Application>Microsoft Office Word</Application>
  <DocSecurity>0</DocSecurity>
  <Lines>45</Lines>
  <Paragraphs>13</Paragraphs>
  <ScaleCrop>false</ScaleCrop>
  <HeadingPairs>
    <vt:vector size="6" baseType="variant">
      <vt:variant>
        <vt:lpstr>Título</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Mazda Motor Logistics Europe</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 Steinbuß</dc:creator>
  <cp:lastModifiedBy>Moya, Juan Antonio</cp:lastModifiedBy>
  <cp:revision>8</cp:revision>
  <cp:lastPrinted>2025-01-08T22:30:00Z</cp:lastPrinted>
  <dcterms:created xsi:type="dcterms:W3CDTF">2025-01-08T21:30:00Z</dcterms:created>
  <dcterms:modified xsi:type="dcterms:W3CDTF">2025-01-09T14:29:00Z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2022-02-27T10:33:37Z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04bc9274-cc21-4f81-b6ac-8ad80d993dd5</vt:lpwstr>
  </property>
  <property fmtid="{D5CDD505-2E9C-101B-9397-08002B2CF9AE}" pid="8" name="MSIP_Label_8f759577-5ea0-4866-9528-c5abbb8a6af6_ContentBits">
    <vt:lpwstr>0</vt:lpwstr>
  </property>
</Properties>
</file>